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527A2D" w:rsidRDefault="002E27F3">
      <w:pPr>
        <w:rPr>
          <w:sz w:val="0"/>
          <w:szCs w:val="0"/>
        </w:rPr>
      </w:pPr>
      <w:r>
        <w:rPr>
          <w:noProof/>
          <w:lang w:val="ru-RU" w:eastAsia="ru-RU"/>
        </w:rPr>
        <w:drawing>
          <wp:inline distT="0" distB="0" distL="0" distR="0">
            <wp:extent cx="6477000" cy="9163050"/>
            <wp:effectExtent l="0" t="0" r="0" b="0"/>
            <wp:docPr id="1" name="Рисунок 1" descr="C:\Users\Пользователь\Desktop\Сканы  РПД\Сольфеджио\Сольфеджио 1 стр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Пользователь\Desktop\Сканы  РПД\Сольфеджио\Сольфеджио 1 стр.jpeg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77000" cy="9163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  <w:lang w:val="ru-RU" w:eastAsia="ru-RU"/>
        </w:rPr>
        <w:lastRenderedPageBreak/>
        <w:drawing>
          <wp:inline distT="0" distB="0" distL="0" distR="0">
            <wp:extent cx="6477000" cy="9163050"/>
            <wp:effectExtent l="0" t="0" r="0" b="0"/>
            <wp:docPr id="2" name="Рисунок 2" descr="C:\Users\Пользователь\Desktop\Сканы  РПД\Сольфеджио\Сольфеджио 2 стр.jpe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C:\Users\Пользователь\Desktop\Сканы  РПД\Сольфеджио\Сольфеджио 2 стр.jpeg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77000" cy="9163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 w:rsidR="005C1967">
        <w:rPr>
          <w:noProof/>
          <w:lang w:val="ru-RU" w:eastAsia="ru-RU"/>
        </w:rPr>
        <w:lastRenderedPageBreak/>
        <w:drawing>
          <wp:inline distT="0" distB="0" distL="0" distR="0">
            <wp:extent cx="6480810" cy="9171994"/>
            <wp:effectExtent l="0" t="0" r="0" b="0"/>
            <wp:docPr id="5" name="Рисунок 5" descr="C:\Users\User\Documents\Scanned Documents\Рисунок (4)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Documents\Scanned Documents\Рисунок (4).BMP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80810" cy="917199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Start w:id="0" w:name="_GoBack"/>
      <w:bookmarkEnd w:id="0"/>
      <w:r>
        <w:br w:type="page"/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781"/>
        <w:gridCol w:w="499"/>
        <w:gridCol w:w="1492"/>
        <w:gridCol w:w="1752"/>
        <w:gridCol w:w="4780"/>
        <w:gridCol w:w="970"/>
      </w:tblGrid>
      <w:tr w:rsidR="00856B94" w:rsidTr="00A81DC1">
        <w:trPr>
          <w:trHeight w:hRule="exact" w:val="416"/>
        </w:trPr>
        <w:tc>
          <w:tcPr>
            <w:tcW w:w="4692" w:type="dxa"/>
            <w:gridSpan w:val="4"/>
            <w:shd w:val="clear" w:color="C0C0C0" w:fill="FFFFFF"/>
            <w:tcMar>
              <w:left w:w="34" w:type="dxa"/>
              <w:right w:w="34" w:type="dxa"/>
            </w:tcMar>
          </w:tcPr>
          <w:p w:rsidR="00856B94" w:rsidRDefault="00856B94" w:rsidP="00A81DC1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44.03.01 МОВС-16,17,18.plx</w:t>
            </w:r>
          </w:p>
        </w:tc>
        <w:tc>
          <w:tcPr>
            <w:tcW w:w="5104" w:type="dxa"/>
          </w:tcPr>
          <w:p w:rsidR="00856B94" w:rsidRDefault="00856B94" w:rsidP="00A81DC1"/>
        </w:tc>
        <w:tc>
          <w:tcPr>
            <w:tcW w:w="1007" w:type="dxa"/>
            <w:shd w:val="clear" w:color="C0C0C0" w:fill="FFFFFF"/>
            <w:tcMar>
              <w:left w:w="34" w:type="dxa"/>
              <w:right w:w="34" w:type="dxa"/>
            </w:tcMar>
          </w:tcPr>
          <w:p w:rsidR="00856B94" w:rsidRDefault="00856B94" w:rsidP="00A81DC1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стр. 4</w:t>
            </w:r>
          </w:p>
        </w:tc>
      </w:tr>
      <w:tr w:rsidR="00856B94" w:rsidRPr="00BA3A5A" w:rsidTr="00A81DC1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856B94" w:rsidRPr="00B25202" w:rsidRDefault="00856B94" w:rsidP="00A81DC1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B25202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1. ЦЕЛИ И ЗАДАЧИ ОСВОЕНИЯ ДИСЦИПЛИНЫ</w:t>
            </w:r>
          </w:p>
        </w:tc>
      </w:tr>
      <w:tr w:rsidR="00856B94" w:rsidRPr="00BA3A5A" w:rsidTr="00A81DC1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56B94" w:rsidRDefault="00856B94" w:rsidP="00A81DC1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1.1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56B94" w:rsidRPr="00B25202" w:rsidRDefault="00856B94" w:rsidP="00A81DC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2520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Цель - укрепление умений и систематизация знаний, полученных на предыдущем этапе обучения, овладение разными методиками в области сольфеджио.</w:t>
            </w:r>
          </w:p>
        </w:tc>
      </w:tr>
      <w:tr w:rsidR="00856B94" w:rsidTr="00A81DC1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56B94" w:rsidRDefault="00856B94" w:rsidP="00A81DC1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1.2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56B94" w:rsidRDefault="00856B94" w:rsidP="00A81DC1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Задачи:</w:t>
            </w:r>
          </w:p>
        </w:tc>
      </w:tr>
      <w:tr w:rsidR="00856B94" w:rsidRPr="00BA3A5A" w:rsidTr="00A81DC1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56B94" w:rsidRDefault="00856B94" w:rsidP="00A81DC1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1.3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56B94" w:rsidRPr="00B25202" w:rsidRDefault="00856B94" w:rsidP="00A81DC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25202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-анализировать и систематизировать методологическую литературу в области теории музыки;</w:t>
            </w:r>
          </w:p>
        </w:tc>
      </w:tr>
      <w:tr w:rsidR="00856B94" w:rsidRPr="00BA3A5A" w:rsidTr="00A81DC1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56B94" w:rsidRDefault="00856B94" w:rsidP="00A81DC1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1.4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56B94" w:rsidRPr="00856B94" w:rsidRDefault="00856B94" w:rsidP="00A81DC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56B9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сформировать слуховые представления о ладо-тональной системе;</w:t>
            </w:r>
          </w:p>
        </w:tc>
      </w:tr>
      <w:tr w:rsidR="00856B94" w:rsidRPr="00BA3A5A" w:rsidTr="00A81DC1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56B94" w:rsidRDefault="00856B94" w:rsidP="00A81DC1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1.5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56B94" w:rsidRPr="00856B94" w:rsidRDefault="00856B94" w:rsidP="00A81DC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56B9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сформировать понятийный аппарат в области теории музыки.</w:t>
            </w:r>
          </w:p>
        </w:tc>
      </w:tr>
      <w:tr w:rsidR="00856B94" w:rsidRPr="00BA3A5A" w:rsidTr="00A81DC1">
        <w:trPr>
          <w:trHeight w:hRule="exact" w:val="277"/>
        </w:trPr>
        <w:tc>
          <w:tcPr>
            <w:tcW w:w="766" w:type="dxa"/>
          </w:tcPr>
          <w:p w:rsidR="00856B94" w:rsidRPr="00856B94" w:rsidRDefault="00856B94" w:rsidP="00A81DC1">
            <w:pPr>
              <w:rPr>
                <w:lang w:val="ru-RU"/>
              </w:rPr>
            </w:pPr>
          </w:p>
        </w:tc>
        <w:tc>
          <w:tcPr>
            <w:tcW w:w="511" w:type="dxa"/>
          </w:tcPr>
          <w:p w:rsidR="00856B94" w:rsidRPr="00856B94" w:rsidRDefault="00856B94" w:rsidP="00A81DC1">
            <w:pPr>
              <w:rPr>
                <w:lang w:val="ru-RU"/>
              </w:rPr>
            </w:pPr>
          </w:p>
        </w:tc>
        <w:tc>
          <w:tcPr>
            <w:tcW w:w="1560" w:type="dxa"/>
          </w:tcPr>
          <w:p w:rsidR="00856B94" w:rsidRPr="00856B94" w:rsidRDefault="00856B94" w:rsidP="00A81DC1">
            <w:pPr>
              <w:rPr>
                <w:lang w:val="ru-RU"/>
              </w:rPr>
            </w:pPr>
          </w:p>
        </w:tc>
        <w:tc>
          <w:tcPr>
            <w:tcW w:w="1844" w:type="dxa"/>
          </w:tcPr>
          <w:p w:rsidR="00856B94" w:rsidRPr="00856B94" w:rsidRDefault="00856B94" w:rsidP="00A81DC1">
            <w:pPr>
              <w:rPr>
                <w:lang w:val="ru-RU"/>
              </w:rPr>
            </w:pPr>
          </w:p>
        </w:tc>
        <w:tc>
          <w:tcPr>
            <w:tcW w:w="5104" w:type="dxa"/>
          </w:tcPr>
          <w:p w:rsidR="00856B94" w:rsidRPr="00856B94" w:rsidRDefault="00856B94" w:rsidP="00A81DC1">
            <w:pPr>
              <w:rPr>
                <w:lang w:val="ru-RU"/>
              </w:rPr>
            </w:pPr>
          </w:p>
        </w:tc>
        <w:tc>
          <w:tcPr>
            <w:tcW w:w="993" w:type="dxa"/>
          </w:tcPr>
          <w:p w:rsidR="00856B94" w:rsidRPr="00856B94" w:rsidRDefault="00856B94" w:rsidP="00A81DC1">
            <w:pPr>
              <w:rPr>
                <w:lang w:val="ru-RU"/>
              </w:rPr>
            </w:pPr>
          </w:p>
        </w:tc>
      </w:tr>
      <w:tr w:rsidR="00856B94" w:rsidRPr="00BA3A5A" w:rsidTr="00A81DC1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856B94" w:rsidRPr="00856B94" w:rsidRDefault="00856B94" w:rsidP="00A81DC1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856B94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2. МЕСТО ДИСЦИПЛИНЫ В СТРУКТУРЕ ОПОП</w:t>
            </w:r>
          </w:p>
        </w:tc>
      </w:tr>
      <w:tr w:rsidR="00856B94" w:rsidTr="00A81DC1">
        <w:trPr>
          <w:trHeight w:hRule="exact" w:val="277"/>
        </w:trPr>
        <w:tc>
          <w:tcPr>
            <w:tcW w:w="2850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56B94" w:rsidRDefault="00856B94" w:rsidP="00A81DC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Цикл (раздел) ОПОП:</w:t>
            </w:r>
          </w:p>
        </w:tc>
        <w:tc>
          <w:tcPr>
            <w:tcW w:w="7953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56B94" w:rsidRDefault="00856B94" w:rsidP="00A81DC1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Б1.В</w:t>
            </w:r>
          </w:p>
        </w:tc>
      </w:tr>
      <w:tr w:rsidR="00856B94" w:rsidRPr="00BA3A5A" w:rsidTr="00A81DC1">
        <w:trPr>
          <w:trHeight w:hRule="exact" w:val="27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56B94" w:rsidRDefault="00856B94" w:rsidP="00A81DC1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2.1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56B94" w:rsidRPr="00856B94" w:rsidRDefault="00856B94" w:rsidP="00A81DC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56B94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Требования к предварительной подготовке обучающегося:</w:t>
            </w:r>
          </w:p>
        </w:tc>
      </w:tr>
      <w:tr w:rsidR="00856B94" w:rsidRPr="00BA3A5A" w:rsidTr="00A81DC1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56B94" w:rsidRDefault="00856B94" w:rsidP="00A81DC1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2.1.1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56B94" w:rsidRPr="00856B94" w:rsidRDefault="00856B94" w:rsidP="00A81DC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56B9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Для успешного освоения дисциплины обучающийся должен иметь базовую подготовку в среднем профессиональном учебном заведении (музыкальном колледже).</w:t>
            </w:r>
          </w:p>
        </w:tc>
      </w:tr>
      <w:tr w:rsidR="00856B94" w:rsidTr="00A81DC1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56B94" w:rsidRDefault="00856B94" w:rsidP="00A81DC1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2.1.2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56B94" w:rsidRDefault="00856B94" w:rsidP="00A81DC1"/>
        </w:tc>
      </w:tr>
      <w:tr w:rsidR="00856B94" w:rsidTr="00A81DC1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56B94" w:rsidRDefault="00856B94" w:rsidP="00A81DC1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2.1.3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56B94" w:rsidRDefault="00856B94" w:rsidP="00A81DC1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Чтение хоровых партитур</w:t>
            </w:r>
          </w:p>
        </w:tc>
      </w:tr>
      <w:tr w:rsidR="00856B94" w:rsidRPr="00BA3A5A" w:rsidTr="00A81DC1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56B94" w:rsidRDefault="00856B94" w:rsidP="00A81DC1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2.1.4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56B94" w:rsidRPr="00856B94" w:rsidRDefault="00856B94" w:rsidP="00A81DC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56B9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Музыкальная психология и психология музыкального образования</w:t>
            </w:r>
          </w:p>
        </w:tc>
      </w:tr>
      <w:tr w:rsidR="00856B94" w:rsidTr="00A81DC1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56B94" w:rsidRDefault="00856B94" w:rsidP="00A81DC1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2.1.5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56B94" w:rsidRDefault="00856B94" w:rsidP="00A81DC1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Техника развития музыкального слуха</w:t>
            </w:r>
          </w:p>
        </w:tc>
      </w:tr>
      <w:tr w:rsidR="00856B94" w:rsidTr="00A81DC1">
        <w:trPr>
          <w:trHeight w:hRule="exact" w:val="279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56B94" w:rsidRDefault="00856B94" w:rsidP="00A81DC1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2.1.6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56B94" w:rsidRDefault="00856B94" w:rsidP="00A81DC1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Основной музыкальный инструмент</w:t>
            </w:r>
          </w:p>
        </w:tc>
      </w:tr>
      <w:tr w:rsidR="00856B94" w:rsidRPr="00BA3A5A" w:rsidTr="00A81DC1">
        <w:trPr>
          <w:trHeight w:hRule="exact" w:val="50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56B94" w:rsidRDefault="00856B94" w:rsidP="00A81DC1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2.2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56B94" w:rsidRPr="00856B94" w:rsidRDefault="00856B94" w:rsidP="00A81DC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56B94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Дисциплины и практики, для которых освоение данной дисциплины (модуля) необходимо как предшествующее:</w:t>
            </w:r>
          </w:p>
        </w:tc>
      </w:tr>
      <w:tr w:rsidR="00856B94" w:rsidTr="00A81DC1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56B94" w:rsidRDefault="00856B94" w:rsidP="00A81DC1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2.2.1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56B94" w:rsidRDefault="00856B94" w:rsidP="00A81DC1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Дирижерско-хоровая подготовка</w:t>
            </w:r>
          </w:p>
        </w:tc>
      </w:tr>
      <w:tr w:rsidR="00856B94" w:rsidTr="00A81DC1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56B94" w:rsidRDefault="00856B94" w:rsidP="00A81DC1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2.2.2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56B94" w:rsidRDefault="00856B94" w:rsidP="00A81DC1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Дополнительный музыкальный инструмент</w:t>
            </w:r>
          </w:p>
        </w:tc>
      </w:tr>
      <w:tr w:rsidR="00856B94" w:rsidTr="00A81DC1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56B94" w:rsidRDefault="00856B94" w:rsidP="00A81DC1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2.2.3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56B94" w:rsidRDefault="00856B94" w:rsidP="00A81DC1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История зарубежной музыки</w:t>
            </w:r>
          </w:p>
        </w:tc>
      </w:tr>
      <w:tr w:rsidR="00856B94" w:rsidTr="00A81DC1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56B94" w:rsidRDefault="00856B94" w:rsidP="00A81DC1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2.2.4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56B94" w:rsidRDefault="00856B94" w:rsidP="00A81DC1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История музыкального образования</w:t>
            </w:r>
          </w:p>
        </w:tc>
      </w:tr>
      <w:tr w:rsidR="00856B94" w:rsidTr="00A81DC1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56B94" w:rsidRDefault="00856B94" w:rsidP="00A81DC1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2.2.5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56B94" w:rsidRDefault="00856B94" w:rsidP="00A81DC1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Музыкально-инструментальная подготовка</w:t>
            </w:r>
          </w:p>
        </w:tc>
      </w:tr>
      <w:tr w:rsidR="00856B94" w:rsidTr="00A81DC1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56B94" w:rsidRDefault="00856B94" w:rsidP="00A81DC1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2.2.6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56B94" w:rsidRDefault="00856B94" w:rsidP="00A81DC1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Музыкально-педагогическая диагностика</w:t>
            </w:r>
          </w:p>
        </w:tc>
      </w:tr>
      <w:tr w:rsidR="00856B94" w:rsidTr="00A81DC1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56B94" w:rsidRDefault="00856B94" w:rsidP="00A81DC1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2.2.7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56B94" w:rsidRDefault="00856B94" w:rsidP="00A81DC1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Основной музыкальный инструмент</w:t>
            </w:r>
          </w:p>
        </w:tc>
      </w:tr>
      <w:tr w:rsidR="00856B94" w:rsidTr="00A81DC1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56B94" w:rsidRDefault="00856B94" w:rsidP="00A81DC1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2.2.8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56B94" w:rsidRDefault="00856B94" w:rsidP="00A81DC1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Основы музыкально-теоретических знаний</w:t>
            </w:r>
          </w:p>
        </w:tc>
      </w:tr>
      <w:tr w:rsidR="00856B94" w:rsidTr="00A81DC1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56B94" w:rsidRDefault="00856B94" w:rsidP="00A81DC1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2.2.9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56B94" w:rsidRDefault="00856B94" w:rsidP="00A81DC1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Сольное пение</w:t>
            </w:r>
          </w:p>
        </w:tc>
      </w:tr>
      <w:tr w:rsidR="00856B94" w:rsidRPr="00BA3A5A" w:rsidTr="00A81DC1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56B94" w:rsidRDefault="00856B94" w:rsidP="00A81DC1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2.2.10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56B94" w:rsidRPr="00856B94" w:rsidRDefault="00856B94" w:rsidP="00A81DC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56B9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Теория и технология музыкального образования</w:t>
            </w:r>
          </w:p>
        </w:tc>
      </w:tr>
      <w:tr w:rsidR="00856B94" w:rsidTr="00A81DC1">
        <w:trPr>
          <w:trHeight w:hRule="exact" w:val="279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56B94" w:rsidRDefault="00856B94" w:rsidP="00A81DC1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2.2.11</w:t>
            </w:r>
          </w:p>
        </w:tc>
        <w:tc>
          <w:tcPr>
            <w:tcW w:w="10022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56B94" w:rsidRDefault="00856B94" w:rsidP="00A81DC1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Чтение хоровых партитур</w:t>
            </w:r>
          </w:p>
        </w:tc>
      </w:tr>
      <w:tr w:rsidR="00856B94" w:rsidTr="00A81DC1">
        <w:trPr>
          <w:trHeight w:hRule="exact" w:val="277"/>
        </w:trPr>
        <w:tc>
          <w:tcPr>
            <w:tcW w:w="766" w:type="dxa"/>
          </w:tcPr>
          <w:p w:rsidR="00856B94" w:rsidRDefault="00856B94" w:rsidP="00A81DC1"/>
        </w:tc>
        <w:tc>
          <w:tcPr>
            <w:tcW w:w="511" w:type="dxa"/>
          </w:tcPr>
          <w:p w:rsidR="00856B94" w:rsidRDefault="00856B94" w:rsidP="00A81DC1"/>
        </w:tc>
        <w:tc>
          <w:tcPr>
            <w:tcW w:w="1560" w:type="dxa"/>
          </w:tcPr>
          <w:p w:rsidR="00856B94" w:rsidRDefault="00856B94" w:rsidP="00A81DC1"/>
        </w:tc>
        <w:tc>
          <w:tcPr>
            <w:tcW w:w="1844" w:type="dxa"/>
          </w:tcPr>
          <w:p w:rsidR="00856B94" w:rsidRDefault="00856B94" w:rsidP="00A81DC1"/>
        </w:tc>
        <w:tc>
          <w:tcPr>
            <w:tcW w:w="5104" w:type="dxa"/>
          </w:tcPr>
          <w:p w:rsidR="00856B94" w:rsidRDefault="00856B94" w:rsidP="00A81DC1"/>
        </w:tc>
        <w:tc>
          <w:tcPr>
            <w:tcW w:w="993" w:type="dxa"/>
          </w:tcPr>
          <w:p w:rsidR="00856B94" w:rsidRDefault="00856B94" w:rsidP="00A81DC1"/>
        </w:tc>
      </w:tr>
      <w:tr w:rsidR="00856B94" w:rsidRPr="00BA3A5A" w:rsidTr="00A81DC1">
        <w:trPr>
          <w:trHeight w:hRule="exact" w:val="522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856B94" w:rsidRPr="00856B94" w:rsidRDefault="00856B94" w:rsidP="00A81DC1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856B94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3. КОМПЕТЕНЦИИ ОБУЧАЮЩЕГОСЯ, ФОРМИРУЕМЫЕ В РЕЗУЛЬТАТЕ ОСВОЕНИЯ ДИСЦИПЛИНЫ (МОДУЛЯ)</w:t>
            </w:r>
          </w:p>
        </w:tc>
      </w:tr>
      <w:tr w:rsidR="00856B94" w:rsidRPr="00BA3A5A" w:rsidTr="00A81DC1">
        <w:trPr>
          <w:trHeight w:hRule="exact" w:val="756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56B94" w:rsidRPr="00856B94" w:rsidRDefault="00856B94" w:rsidP="00A81DC1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856B94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ПК-4: способностью использовать возможности образовательной среды для достижения личностных, метапредметных и предметных результатов обучения и обеспечения качества учебно-воспитательного процесса средствами преподаваемого учебного предмета</w:t>
            </w:r>
          </w:p>
        </w:tc>
      </w:tr>
      <w:tr w:rsidR="00856B94" w:rsidTr="00A81DC1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56B94" w:rsidRDefault="00856B94" w:rsidP="00A81DC1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Знать:</w:t>
            </w:r>
          </w:p>
        </w:tc>
      </w:tr>
      <w:tr w:rsidR="00856B94" w:rsidRPr="00BA3A5A" w:rsidTr="00A81DC1">
        <w:trPr>
          <w:trHeight w:hRule="exact" w:val="478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56B94" w:rsidRDefault="00856B94" w:rsidP="00A81DC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1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56B94" w:rsidRPr="00856B94" w:rsidRDefault="00856B94" w:rsidP="00A81DC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56B9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музыкальный язык европейской школы (его элементы, законы и правила их сопряжения, их семиотическую и семантическую составляющие;</w:t>
            </w:r>
          </w:p>
        </w:tc>
      </w:tr>
      <w:tr w:rsidR="00856B94" w:rsidRPr="00BA3A5A" w:rsidTr="00A81DC1">
        <w:trPr>
          <w:trHeight w:hRule="exact" w:val="478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56B94" w:rsidRDefault="00856B94" w:rsidP="00A81DC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2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56B94" w:rsidRPr="00856B94" w:rsidRDefault="00856B94" w:rsidP="00A81DC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56B9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музыкальный язык русской  школы (его элементы, законы и правила их сопряжения, их семиотическую и семантическую составляющие;</w:t>
            </w:r>
          </w:p>
        </w:tc>
      </w:tr>
      <w:tr w:rsidR="00856B94" w:rsidRPr="00BA3A5A" w:rsidTr="00A81DC1">
        <w:trPr>
          <w:trHeight w:hRule="exact" w:val="478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56B94" w:rsidRDefault="00856B94" w:rsidP="00A81DC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3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56B94" w:rsidRPr="00856B94" w:rsidRDefault="00856B94" w:rsidP="00A81DC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56B9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музыкальный язык современной школы (его элементы, законы и правила их сопряжения, их семиотическую и семантическую составляющие;</w:t>
            </w:r>
          </w:p>
        </w:tc>
      </w:tr>
      <w:tr w:rsidR="00856B94" w:rsidTr="00A81DC1">
        <w:trPr>
          <w:trHeight w:hRule="exact" w:val="277"/>
        </w:trPr>
        <w:tc>
          <w:tcPr>
            <w:tcW w:w="10788" w:type="dxa"/>
            <w:gridSpan w:val="6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56B94" w:rsidRDefault="00856B94" w:rsidP="00A81DC1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Уметь:</w:t>
            </w:r>
          </w:p>
        </w:tc>
      </w:tr>
      <w:tr w:rsidR="00856B94" w:rsidRPr="00BA3A5A" w:rsidTr="00A81DC1">
        <w:trPr>
          <w:trHeight w:hRule="exact" w:val="69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56B94" w:rsidRDefault="00856B94" w:rsidP="00A81DC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1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56B94" w:rsidRPr="00856B94" w:rsidRDefault="00856B94" w:rsidP="00A81DC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56B9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контролировать слухом верность звучания мелодического и ритмического движения (при собственном сольном пении и при участии в групповом исполнении многоголосия); контролировать слухом любой голос из исполняемого совместно многоголосия и все голоса одновременно;</w:t>
            </w:r>
          </w:p>
        </w:tc>
      </w:tr>
      <w:tr w:rsidR="00856B94" w:rsidRPr="00BA3A5A" w:rsidTr="00A81DC1">
        <w:trPr>
          <w:trHeight w:hRule="exact" w:val="91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56B94" w:rsidRDefault="00856B94" w:rsidP="00A81DC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2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56B94" w:rsidRPr="00856B94" w:rsidRDefault="00856B94" w:rsidP="00A81DC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56B9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петь от любого звука  и в любой тональности отдельно взятые интервалы, чувствуя разницу фонизма и интонационности одного и того же интервала, спетого гармонически (группой или дуэтом) и мелодически (группой, дуэтом и сольно); а также петь последовательности (цепочки) интервалов, понимая принцип их соединения в тональности;</w:t>
            </w:r>
          </w:p>
        </w:tc>
      </w:tr>
      <w:tr w:rsidR="00856B94" w:rsidRPr="00BA3A5A" w:rsidTr="00A81DC1">
        <w:trPr>
          <w:trHeight w:hRule="exact" w:val="917"/>
        </w:trPr>
        <w:tc>
          <w:tcPr>
            <w:tcW w:w="12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56B94" w:rsidRDefault="00856B94" w:rsidP="00A81DC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3</w:t>
            </w:r>
          </w:p>
        </w:tc>
        <w:tc>
          <w:tcPr>
            <w:tcW w:w="9512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56B94" w:rsidRPr="00856B94" w:rsidRDefault="00856B94" w:rsidP="00A81DC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56B9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петь от любого звука  и в любой тональности отдельно взятые гармонические звукокомплексы, чувствуя разницу фонизма и интонационности одного и того же аккорда, спетого гармонически (группой) и мелодически (сольно); а также петь последовательности (цепочки) аккордов, понимая принцип их соединения в тональности и их функционально-ладовую роль</w:t>
            </w:r>
          </w:p>
        </w:tc>
      </w:tr>
    </w:tbl>
    <w:p w:rsidR="00856B94" w:rsidRPr="00856B94" w:rsidRDefault="00856B94" w:rsidP="00856B94">
      <w:pPr>
        <w:rPr>
          <w:sz w:val="0"/>
          <w:szCs w:val="0"/>
          <w:lang w:val="ru-RU"/>
        </w:rPr>
      </w:pPr>
      <w:r w:rsidRPr="00856B94">
        <w:rPr>
          <w:lang w:val="ru-RU"/>
        </w:rPr>
        <w:br w:type="page"/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769"/>
        <w:gridCol w:w="201"/>
        <w:gridCol w:w="268"/>
        <w:gridCol w:w="2954"/>
        <w:gridCol w:w="963"/>
        <w:gridCol w:w="696"/>
        <w:gridCol w:w="1114"/>
        <w:gridCol w:w="1250"/>
        <w:gridCol w:w="682"/>
        <w:gridCol w:w="397"/>
        <w:gridCol w:w="980"/>
      </w:tblGrid>
      <w:tr w:rsidR="00856B94" w:rsidTr="008A4C90">
        <w:trPr>
          <w:trHeight w:hRule="exact" w:val="416"/>
        </w:trPr>
        <w:tc>
          <w:tcPr>
            <w:tcW w:w="4192" w:type="dxa"/>
            <w:gridSpan w:val="4"/>
            <w:shd w:val="clear" w:color="C0C0C0" w:fill="FFFFFF"/>
            <w:tcMar>
              <w:left w:w="34" w:type="dxa"/>
              <w:right w:w="34" w:type="dxa"/>
            </w:tcMar>
          </w:tcPr>
          <w:p w:rsidR="00856B94" w:rsidRDefault="00856B94" w:rsidP="00A81DC1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44.03.01 МОВС-16,17,18.plx</w:t>
            </w:r>
          </w:p>
        </w:tc>
        <w:tc>
          <w:tcPr>
            <w:tcW w:w="963" w:type="dxa"/>
          </w:tcPr>
          <w:p w:rsidR="00856B94" w:rsidRDefault="00856B94" w:rsidP="00A81DC1"/>
        </w:tc>
        <w:tc>
          <w:tcPr>
            <w:tcW w:w="696" w:type="dxa"/>
          </w:tcPr>
          <w:p w:rsidR="00856B94" w:rsidRDefault="00856B94" w:rsidP="00A81DC1"/>
        </w:tc>
        <w:tc>
          <w:tcPr>
            <w:tcW w:w="1114" w:type="dxa"/>
          </w:tcPr>
          <w:p w:rsidR="00856B94" w:rsidRDefault="00856B94" w:rsidP="00A81DC1"/>
        </w:tc>
        <w:tc>
          <w:tcPr>
            <w:tcW w:w="1250" w:type="dxa"/>
          </w:tcPr>
          <w:p w:rsidR="00856B94" w:rsidRDefault="00856B94" w:rsidP="00A81DC1"/>
        </w:tc>
        <w:tc>
          <w:tcPr>
            <w:tcW w:w="682" w:type="dxa"/>
          </w:tcPr>
          <w:p w:rsidR="00856B94" w:rsidRDefault="00856B94" w:rsidP="00A81DC1"/>
        </w:tc>
        <w:tc>
          <w:tcPr>
            <w:tcW w:w="397" w:type="dxa"/>
          </w:tcPr>
          <w:p w:rsidR="00856B94" w:rsidRDefault="00856B94" w:rsidP="00A81DC1"/>
        </w:tc>
        <w:tc>
          <w:tcPr>
            <w:tcW w:w="980" w:type="dxa"/>
            <w:shd w:val="clear" w:color="C0C0C0" w:fill="FFFFFF"/>
            <w:tcMar>
              <w:left w:w="34" w:type="dxa"/>
              <w:right w:w="34" w:type="dxa"/>
            </w:tcMar>
          </w:tcPr>
          <w:p w:rsidR="00856B94" w:rsidRDefault="00856B94" w:rsidP="00A81DC1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стр. 5</w:t>
            </w:r>
          </w:p>
        </w:tc>
      </w:tr>
      <w:tr w:rsidR="00856B94" w:rsidTr="008A4C90">
        <w:trPr>
          <w:trHeight w:hRule="exact" w:val="277"/>
        </w:trPr>
        <w:tc>
          <w:tcPr>
            <w:tcW w:w="10274" w:type="dxa"/>
            <w:gridSpan w:val="11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56B94" w:rsidRDefault="00856B94" w:rsidP="00A81DC1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Владеть:</w:t>
            </w:r>
          </w:p>
        </w:tc>
      </w:tr>
      <w:tr w:rsidR="00856B94" w:rsidRPr="00BA3A5A" w:rsidTr="008A4C90">
        <w:trPr>
          <w:trHeight w:hRule="exact" w:val="478"/>
        </w:trPr>
        <w:tc>
          <w:tcPr>
            <w:tcW w:w="1238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56B94" w:rsidRDefault="00856B94" w:rsidP="00A81DC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1</w:t>
            </w:r>
          </w:p>
        </w:tc>
        <w:tc>
          <w:tcPr>
            <w:tcW w:w="9036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56B94" w:rsidRPr="00856B94" w:rsidRDefault="00856B94" w:rsidP="00A81DC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56B9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Владеет методами организации, осуществления контроля и оценки результатов реализуемой программы музыкально-эстетического воспитания и развития детей</w:t>
            </w:r>
          </w:p>
        </w:tc>
      </w:tr>
      <w:tr w:rsidR="00856B94" w:rsidRPr="00BA3A5A" w:rsidTr="008A4C90">
        <w:trPr>
          <w:trHeight w:hRule="exact" w:val="478"/>
        </w:trPr>
        <w:tc>
          <w:tcPr>
            <w:tcW w:w="1238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56B94" w:rsidRDefault="00856B94" w:rsidP="00A81DC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2</w:t>
            </w:r>
          </w:p>
        </w:tc>
        <w:tc>
          <w:tcPr>
            <w:tcW w:w="9036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56B94" w:rsidRPr="00856B94" w:rsidRDefault="00856B94" w:rsidP="00A81DC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56B9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Методами осуществления педагогической деятельности в образовательных учреждениях в музыкально- эстетической сфере</w:t>
            </w:r>
          </w:p>
        </w:tc>
      </w:tr>
      <w:tr w:rsidR="00856B94" w:rsidRPr="00BA3A5A" w:rsidTr="008A4C90">
        <w:trPr>
          <w:trHeight w:hRule="exact" w:val="478"/>
        </w:trPr>
        <w:tc>
          <w:tcPr>
            <w:tcW w:w="1238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56B94" w:rsidRDefault="00856B94" w:rsidP="00A81DC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3</w:t>
            </w:r>
          </w:p>
        </w:tc>
        <w:tc>
          <w:tcPr>
            <w:tcW w:w="9036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56B94" w:rsidRPr="00856B94" w:rsidRDefault="00856B94" w:rsidP="00A81DC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56B9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Средствами осуществления педагогической деятельности в образовательных учреждениях в музыкально- эстетической сфере</w:t>
            </w:r>
          </w:p>
        </w:tc>
      </w:tr>
      <w:tr w:rsidR="00856B94" w:rsidRPr="00BA3A5A" w:rsidTr="008A4C90">
        <w:trPr>
          <w:trHeight w:hRule="exact" w:val="675"/>
        </w:trPr>
        <w:tc>
          <w:tcPr>
            <w:tcW w:w="10274" w:type="dxa"/>
            <w:gridSpan w:val="11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56B94" w:rsidRPr="00856B94" w:rsidRDefault="00856B94" w:rsidP="00A81DC1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856B94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ПК-7: способностью организовывать сотрудничество обучающихся, поддерживать активность и инициативность, самостоятельность обучающихся, развивать их творческие способности</w:t>
            </w:r>
          </w:p>
        </w:tc>
      </w:tr>
      <w:tr w:rsidR="00856B94" w:rsidTr="008A4C90">
        <w:trPr>
          <w:trHeight w:hRule="exact" w:val="277"/>
        </w:trPr>
        <w:tc>
          <w:tcPr>
            <w:tcW w:w="10274" w:type="dxa"/>
            <w:gridSpan w:val="11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56B94" w:rsidRDefault="00856B94" w:rsidP="00A81DC1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Знать:</w:t>
            </w:r>
          </w:p>
        </w:tc>
      </w:tr>
      <w:tr w:rsidR="00856B94" w:rsidRPr="00BA3A5A" w:rsidTr="008A4C90">
        <w:trPr>
          <w:trHeight w:hRule="exact" w:val="478"/>
        </w:trPr>
        <w:tc>
          <w:tcPr>
            <w:tcW w:w="1238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56B94" w:rsidRDefault="00856B94" w:rsidP="00A81DC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1</w:t>
            </w:r>
          </w:p>
        </w:tc>
        <w:tc>
          <w:tcPr>
            <w:tcW w:w="9036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56B94" w:rsidRPr="00856B94" w:rsidRDefault="00856B94" w:rsidP="00A81DC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56B9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методы организации сотрудничества обучающихся с целью развития творческих способностей на высоком уровне;</w:t>
            </w:r>
          </w:p>
        </w:tc>
      </w:tr>
      <w:tr w:rsidR="00856B94" w:rsidRPr="00BA3A5A" w:rsidTr="008A4C90">
        <w:trPr>
          <w:trHeight w:hRule="exact" w:val="478"/>
        </w:trPr>
        <w:tc>
          <w:tcPr>
            <w:tcW w:w="1238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56B94" w:rsidRDefault="00856B94" w:rsidP="00A81DC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2</w:t>
            </w:r>
          </w:p>
        </w:tc>
        <w:tc>
          <w:tcPr>
            <w:tcW w:w="9036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56B94" w:rsidRPr="00856B94" w:rsidRDefault="00856B94" w:rsidP="00A81DC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56B9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методы организации сотрудничества обучающихся с целью развития творческих способностей на среднем уровне;</w:t>
            </w:r>
          </w:p>
        </w:tc>
      </w:tr>
      <w:tr w:rsidR="00856B94" w:rsidRPr="00BA3A5A" w:rsidTr="008A4C90">
        <w:trPr>
          <w:trHeight w:hRule="exact" w:val="478"/>
        </w:trPr>
        <w:tc>
          <w:tcPr>
            <w:tcW w:w="1238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56B94" w:rsidRDefault="00856B94" w:rsidP="00A81DC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3</w:t>
            </w:r>
          </w:p>
        </w:tc>
        <w:tc>
          <w:tcPr>
            <w:tcW w:w="9036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56B94" w:rsidRPr="00856B94" w:rsidRDefault="00856B94" w:rsidP="00A81DC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56B9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методы организации сотрудничества обучающихся с целью развития творческих способностей на низком уровне;</w:t>
            </w:r>
          </w:p>
        </w:tc>
      </w:tr>
      <w:tr w:rsidR="00856B94" w:rsidTr="008A4C90">
        <w:trPr>
          <w:trHeight w:hRule="exact" w:val="277"/>
        </w:trPr>
        <w:tc>
          <w:tcPr>
            <w:tcW w:w="10274" w:type="dxa"/>
            <w:gridSpan w:val="11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56B94" w:rsidRDefault="00856B94" w:rsidP="00A81DC1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Уметь:</w:t>
            </w:r>
          </w:p>
        </w:tc>
      </w:tr>
      <w:tr w:rsidR="00856B94" w:rsidRPr="00BA3A5A" w:rsidTr="008A4C90">
        <w:trPr>
          <w:trHeight w:hRule="exact" w:val="478"/>
        </w:trPr>
        <w:tc>
          <w:tcPr>
            <w:tcW w:w="1238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56B94" w:rsidRDefault="00856B94" w:rsidP="00A81DC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1</w:t>
            </w:r>
          </w:p>
        </w:tc>
        <w:tc>
          <w:tcPr>
            <w:tcW w:w="9036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56B94" w:rsidRPr="00856B94" w:rsidRDefault="00856B94" w:rsidP="00A81DC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56B9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применять методы организации сотрудничества обучающихся с целью развития творческих способностей на высоком уровне;</w:t>
            </w:r>
          </w:p>
        </w:tc>
      </w:tr>
      <w:tr w:rsidR="00856B94" w:rsidRPr="00BA3A5A" w:rsidTr="008A4C90">
        <w:trPr>
          <w:trHeight w:hRule="exact" w:val="478"/>
        </w:trPr>
        <w:tc>
          <w:tcPr>
            <w:tcW w:w="1238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56B94" w:rsidRDefault="00856B94" w:rsidP="00A81DC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2</w:t>
            </w:r>
          </w:p>
        </w:tc>
        <w:tc>
          <w:tcPr>
            <w:tcW w:w="9036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56B94" w:rsidRPr="00856B94" w:rsidRDefault="00856B94" w:rsidP="00A81DC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56B9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применять методы организации сотрудничества обучающихся с целью развития творческих способностей на среднем уровне;</w:t>
            </w:r>
          </w:p>
        </w:tc>
      </w:tr>
      <w:tr w:rsidR="00856B94" w:rsidRPr="00BA3A5A" w:rsidTr="008A4C90">
        <w:trPr>
          <w:trHeight w:hRule="exact" w:val="478"/>
        </w:trPr>
        <w:tc>
          <w:tcPr>
            <w:tcW w:w="1238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56B94" w:rsidRDefault="00856B94" w:rsidP="00A81DC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3</w:t>
            </w:r>
          </w:p>
        </w:tc>
        <w:tc>
          <w:tcPr>
            <w:tcW w:w="9036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56B94" w:rsidRPr="00856B94" w:rsidRDefault="00856B94" w:rsidP="00A81DC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56B9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применять методы организации сотрудничества обучающихся с целью развития творческих способностей на низком уровне;</w:t>
            </w:r>
          </w:p>
        </w:tc>
      </w:tr>
      <w:tr w:rsidR="00856B94" w:rsidTr="008A4C90">
        <w:trPr>
          <w:trHeight w:hRule="exact" w:val="277"/>
        </w:trPr>
        <w:tc>
          <w:tcPr>
            <w:tcW w:w="10274" w:type="dxa"/>
            <w:gridSpan w:val="11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56B94" w:rsidRDefault="00856B94" w:rsidP="00A81DC1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Владеть:</w:t>
            </w:r>
          </w:p>
        </w:tc>
      </w:tr>
      <w:tr w:rsidR="00856B94" w:rsidRPr="00BA3A5A" w:rsidTr="008A4C90">
        <w:trPr>
          <w:trHeight w:hRule="exact" w:val="478"/>
        </w:trPr>
        <w:tc>
          <w:tcPr>
            <w:tcW w:w="1238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56B94" w:rsidRDefault="00856B94" w:rsidP="00A81DC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1</w:t>
            </w:r>
          </w:p>
        </w:tc>
        <w:tc>
          <w:tcPr>
            <w:tcW w:w="9036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56B94" w:rsidRPr="00856B94" w:rsidRDefault="00856B94" w:rsidP="00A81DC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56B9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методами  организации сотрудничества обучающихся с целью развития творческих способностей на высоком уровне;</w:t>
            </w:r>
          </w:p>
        </w:tc>
      </w:tr>
      <w:tr w:rsidR="00856B94" w:rsidRPr="00BA3A5A" w:rsidTr="008A4C90">
        <w:trPr>
          <w:trHeight w:hRule="exact" w:val="478"/>
        </w:trPr>
        <w:tc>
          <w:tcPr>
            <w:tcW w:w="1238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56B94" w:rsidRDefault="00856B94" w:rsidP="00A81DC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2</w:t>
            </w:r>
          </w:p>
        </w:tc>
        <w:tc>
          <w:tcPr>
            <w:tcW w:w="9036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56B94" w:rsidRPr="00856B94" w:rsidRDefault="00856B94" w:rsidP="00A81DC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56B9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методами  организации сотрудничества обучающихся с целью развития творческих способностей на среднем уровне;</w:t>
            </w:r>
          </w:p>
        </w:tc>
      </w:tr>
      <w:tr w:rsidR="00856B94" w:rsidRPr="00BA3A5A" w:rsidTr="008A4C90">
        <w:trPr>
          <w:trHeight w:hRule="exact" w:val="478"/>
        </w:trPr>
        <w:tc>
          <w:tcPr>
            <w:tcW w:w="1238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56B94" w:rsidRDefault="00856B94" w:rsidP="00A81DC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Уровень 3</w:t>
            </w:r>
          </w:p>
        </w:tc>
        <w:tc>
          <w:tcPr>
            <w:tcW w:w="9036" w:type="dxa"/>
            <w:gridSpan w:val="8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56B94" w:rsidRPr="00856B94" w:rsidRDefault="00856B94" w:rsidP="00A81DC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56B9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методами  организации сотрудничества обучающихся с целью развития творческих способностей на низком уровне;</w:t>
            </w:r>
          </w:p>
        </w:tc>
      </w:tr>
      <w:tr w:rsidR="00856B94" w:rsidRPr="00BA3A5A" w:rsidTr="008A4C90">
        <w:trPr>
          <w:trHeight w:hRule="exact" w:val="416"/>
        </w:trPr>
        <w:tc>
          <w:tcPr>
            <w:tcW w:w="10274" w:type="dxa"/>
            <w:gridSpan w:val="11"/>
            <w:shd w:val="clear" w:color="000000" w:fill="FFFFFF"/>
            <w:tcMar>
              <w:left w:w="34" w:type="dxa"/>
              <w:right w:w="34" w:type="dxa"/>
            </w:tcMar>
          </w:tcPr>
          <w:p w:rsidR="00856B94" w:rsidRPr="00856B94" w:rsidRDefault="00856B94" w:rsidP="00A81DC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56B94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В результате освоения дисциплины обучающийся должен</w:t>
            </w:r>
          </w:p>
        </w:tc>
      </w:tr>
      <w:tr w:rsidR="00856B94" w:rsidTr="008A4C90">
        <w:trPr>
          <w:trHeight w:hRule="exact" w:val="277"/>
        </w:trPr>
        <w:tc>
          <w:tcPr>
            <w:tcW w:w="76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56B94" w:rsidRDefault="00856B94" w:rsidP="00A81DC1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3.1</w:t>
            </w:r>
          </w:p>
        </w:tc>
        <w:tc>
          <w:tcPr>
            <w:tcW w:w="9505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56B94" w:rsidRDefault="00856B94" w:rsidP="00A81DC1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Знать:</w:t>
            </w:r>
          </w:p>
        </w:tc>
      </w:tr>
      <w:tr w:rsidR="00856B94" w:rsidRPr="00BA3A5A" w:rsidTr="008A4C90">
        <w:trPr>
          <w:trHeight w:hRule="exact" w:val="279"/>
        </w:trPr>
        <w:tc>
          <w:tcPr>
            <w:tcW w:w="76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56B94" w:rsidRDefault="00856B94" w:rsidP="00A81DC1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3.1.1</w:t>
            </w:r>
          </w:p>
        </w:tc>
        <w:tc>
          <w:tcPr>
            <w:tcW w:w="9505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56B94" w:rsidRPr="00856B94" w:rsidRDefault="00856B94" w:rsidP="00A81DC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56B9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базовые музыкально-художественные понятия и термины</w:t>
            </w:r>
          </w:p>
        </w:tc>
      </w:tr>
      <w:tr w:rsidR="00856B94" w:rsidTr="008A4C90">
        <w:trPr>
          <w:trHeight w:hRule="exact" w:val="277"/>
        </w:trPr>
        <w:tc>
          <w:tcPr>
            <w:tcW w:w="76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56B94" w:rsidRDefault="00856B94" w:rsidP="00A81DC1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3.2</w:t>
            </w:r>
          </w:p>
        </w:tc>
        <w:tc>
          <w:tcPr>
            <w:tcW w:w="9505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56B94" w:rsidRDefault="00856B94" w:rsidP="00A81DC1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Уметь:</w:t>
            </w:r>
          </w:p>
        </w:tc>
      </w:tr>
      <w:tr w:rsidR="00856B94" w:rsidRPr="00BA3A5A" w:rsidTr="008A4C90">
        <w:trPr>
          <w:trHeight w:hRule="exact" w:val="287"/>
        </w:trPr>
        <w:tc>
          <w:tcPr>
            <w:tcW w:w="76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56B94" w:rsidRDefault="00856B94" w:rsidP="00A81DC1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3.2.1</w:t>
            </w:r>
          </w:p>
        </w:tc>
        <w:tc>
          <w:tcPr>
            <w:tcW w:w="9505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56B94" w:rsidRPr="00856B94" w:rsidRDefault="00856B94" w:rsidP="00A81DC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56B9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определять и контролировать слухом форму исполняемой музыки;</w:t>
            </w:r>
          </w:p>
        </w:tc>
      </w:tr>
      <w:tr w:rsidR="00856B94" w:rsidRPr="00BA3A5A" w:rsidTr="008A4C90">
        <w:trPr>
          <w:trHeight w:hRule="exact" w:val="507"/>
        </w:trPr>
        <w:tc>
          <w:tcPr>
            <w:tcW w:w="76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56B94" w:rsidRDefault="00856B94" w:rsidP="00A81DC1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3.2.2</w:t>
            </w:r>
          </w:p>
        </w:tc>
        <w:tc>
          <w:tcPr>
            <w:tcW w:w="9505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56B94" w:rsidRPr="00856B94" w:rsidRDefault="00856B94" w:rsidP="00A81DC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56B9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петь с листа одноголосные примеры сольфеджио с дирижированием; спеть с листа в двух- или трёхголосном примере сольфеджио любой из голосов, одновременно исполняя другие на фортепиано;</w:t>
            </w:r>
          </w:p>
        </w:tc>
      </w:tr>
      <w:tr w:rsidR="00856B94" w:rsidRPr="00BA3A5A" w:rsidTr="008A4C90">
        <w:trPr>
          <w:trHeight w:hRule="exact" w:val="287"/>
        </w:trPr>
        <w:tc>
          <w:tcPr>
            <w:tcW w:w="76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56B94" w:rsidRDefault="00856B94" w:rsidP="00A81DC1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3.2.3</w:t>
            </w:r>
          </w:p>
        </w:tc>
        <w:tc>
          <w:tcPr>
            <w:tcW w:w="9505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56B94" w:rsidRPr="00856B94" w:rsidRDefault="00856B94" w:rsidP="00A81DC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56B9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петь любое из заданий в транспозиции.</w:t>
            </w:r>
          </w:p>
        </w:tc>
      </w:tr>
      <w:tr w:rsidR="00856B94" w:rsidTr="008A4C90">
        <w:trPr>
          <w:trHeight w:hRule="exact" w:val="277"/>
        </w:trPr>
        <w:tc>
          <w:tcPr>
            <w:tcW w:w="76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56B94" w:rsidRDefault="00856B94" w:rsidP="00A81DC1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3.3</w:t>
            </w:r>
          </w:p>
        </w:tc>
        <w:tc>
          <w:tcPr>
            <w:tcW w:w="9505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56B94" w:rsidRDefault="00856B94" w:rsidP="00A81DC1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Владеть:</w:t>
            </w:r>
          </w:p>
        </w:tc>
      </w:tr>
      <w:tr w:rsidR="00856B94" w:rsidRPr="00BA3A5A" w:rsidTr="008A4C90">
        <w:trPr>
          <w:trHeight w:hRule="exact" w:val="287"/>
        </w:trPr>
        <w:tc>
          <w:tcPr>
            <w:tcW w:w="76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56B94" w:rsidRDefault="00856B94" w:rsidP="00A81DC1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3.3.1</w:t>
            </w:r>
          </w:p>
        </w:tc>
        <w:tc>
          <w:tcPr>
            <w:tcW w:w="9505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56B94" w:rsidRPr="00856B94" w:rsidRDefault="00856B94" w:rsidP="00A81DC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56B9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методами выполнения выше перечисленных видов предметной работы;</w:t>
            </w:r>
          </w:p>
        </w:tc>
      </w:tr>
      <w:tr w:rsidR="00856B94" w:rsidRPr="00BA3A5A" w:rsidTr="008A4C90">
        <w:trPr>
          <w:trHeight w:hRule="exact" w:val="287"/>
        </w:trPr>
        <w:tc>
          <w:tcPr>
            <w:tcW w:w="769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56B94" w:rsidRDefault="00856B94" w:rsidP="00A81DC1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3.3.2</w:t>
            </w:r>
          </w:p>
        </w:tc>
        <w:tc>
          <w:tcPr>
            <w:tcW w:w="9505" w:type="dxa"/>
            <w:gridSpan w:val="10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56B94" w:rsidRPr="00856B94" w:rsidRDefault="00856B94" w:rsidP="00A81DC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56B9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 способами применения полученных знаний и умений в будущей профессиональной деятельности.</w:t>
            </w:r>
          </w:p>
        </w:tc>
      </w:tr>
      <w:tr w:rsidR="00856B94" w:rsidRPr="00BA3A5A" w:rsidTr="008A4C90">
        <w:trPr>
          <w:trHeight w:hRule="exact" w:val="277"/>
        </w:trPr>
        <w:tc>
          <w:tcPr>
            <w:tcW w:w="769" w:type="dxa"/>
          </w:tcPr>
          <w:p w:rsidR="00856B94" w:rsidRPr="00856B94" w:rsidRDefault="00856B94" w:rsidP="00A81DC1">
            <w:pPr>
              <w:rPr>
                <w:lang w:val="ru-RU"/>
              </w:rPr>
            </w:pPr>
          </w:p>
        </w:tc>
        <w:tc>
          <w:tcPr>
            <w:tcW w:w="201" w:type="dxa"/>
          </w:tcPr>
          <w:p w:rsidR="00856B94" w:rsidRPr="00856B94" w:rsidRDefault="00856B94" w:rsidP="00A81DC1">
            <w:pPr>
              <w:rPr>
                <w:lang w:val="ru-RU"/>
              </w:rPr>
            </w:pPr>
          </w:p>
        </w:tc>
        <w:tc>
          <w:tcPr>
            <w:tcW w:w="268" w:type="dxa"/>
          </w:tcPr>
          <w:p w:rsidR="00856B94" w:rsidRPr="00856B94" w:rsidRDefault="00856B94" w:rsidP="00A81DC1">
            <w:pPr>
              <w:rPr>
                <w:lang w:val="ru-RU"/>
              </w:rPr>
            </w:pPr>
          </w:p>
        </w:tc>
        <w:tc>
          <w:tcPr>
            <w:tcW w:w="2954" w:type="dxa"/>
          </w:tcPr>
          <w:p w:rsidR="00856B94" w:rsidRPr="00856B94" w:rsidRDefault="00856B94" w:rsidP="00A81DC1">
            <w:pPr>
              <w:rPr>
                <w:lang w:val="ru-RU"/>
              </w:rPr>
            </w:pPr>
          </w:p>
        </w:tc>
        <w:tc>
          <w:tcPr>
            <w:tcW w:w="963" w:type="dxa"/>
          </w:tcPr>
          <w:p w:rsidR="00856B94" w:rsidRPr="00856B94" w:rsidRDefault="00856B94" w:rsidP="00A81DC1">
            <w:pPr>
              <w:rPr>
                <w:lang w:val="ru-RU"/>
              </w:rPr>
            </w:pPr>
          </w:p>
        </w:tc>
        <w:tc>
          <w:tcPr>
            <w:tcW w:w="696" w:type="dxa"/>
          </w:tcPr>
          <w:p w:rsidR="00856B94" w:rsidRPr="00856B94" w:rsidRDefault="00856B94" w:rsidP="00A81DC1">
            <w:pPr>
              <w:rPr>
                <w:lang w:val="ru-RU"/>
              </w:rPr>
            </w:pPr>
          </w:p>
        </w:tc>
        <w:tc>
          <w:tcPr>
            <w:tcW w:w="1114" w:type="dxa"/>
          </w:tcPr>
          <w:p w:rsidR="00856B94" w:rsidRPr="00856B94" w:rsidRDefault="00856B94" w:rsidP="00A81DC1">
            <w:pPr>
              <w:rPr>
                <w:lang w:val="ru-RU"/>
              </w:rPr>
            </w:pPr>
          </w:p>
        </w:tc>
        <w:tc>
          <w:tcPr>
            <w:tcW w:w="1250" w:type="dxa"/>
          </w:tcPr>
          <w:p w:rsidR="00856B94" w:rsidRPr="00856B94" w:rsidRDefault="00856B94" w:rsidP="00A81DC1">
            <w:pPr>
              <w:rPr>
                <w:lang w:val="ru-RU"/>
              </w:rPr>
            </w:pPr>
          </w:p>
        </w:tc>
        <w:tc>
          <w:tcPr>
            <w:tcW w:w="682" w:type="dxa"/>
          </w:tcPr>
          <w:p w:rsidR="00856B94" w:rsidRPr="00856B94" w:rsidRDefault="00856B94" w:rsidP="00A81DC1">
            <w:pPr>
              <w:rPr>
                <w:lang w:val="ru-RU"/>
              </w:rPr>
            </w:pPr>
          </w:p>
        </w:tc>
        <w:tc>
          <w:tcPr>
            <w:tcW w:w="397" w:type="dxa"/>
          </w:tcPr>
          <w:p w:rsidR="00856B94" w:rsidRPr="00856B94" w:rsidRDefault="00856B94" w:rsidP="00A81DC1">
            <w:pPr>
              <w:rPr>
                <w:lang w:val="ru-RU"/>
              </w:rPr>
            </w:pPr>
          </w:p>
        </w:tc>
        <w:tc>
          <w:tcPr>
            <w:tcW w:w="980" w:type="dxa"/>
          </w:tcPr>
          <w:p w:rsidR="00856B94" w:rsidRPr="00856B94" w:rsidRDefault="00856B94" w:rsidP="00A81DC1">
            <w:pPr>
              <w:rPr>
                <w:lang w:val="ru-RU"/>
              </w:rPr>
            </w:pPr>
          </w:p>
        </w:tc>
      </w:tr>
      <w:tr w:rsidR="00856B94" w:rsidRPr="00BA3A5A" w:rsidTr="008A4C90">
        <w:trPr>
          <w:trHeight w:hRule="exact" w:val="277"/>
        </w:trPr>
        <w:tc>
          <w:tcPr>
            <w:tcW w:w="10274" w:type="dxa"/>
            <w:gridSpan w:val="11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856B94" w:rsidRPr="00856B94" w:rsidRDefault="00856B94" w:rsidP="00A81DC1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856B94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4. СТРУКТУРА И СОДЕРЖАНИЕ ДИСЦИПЛИНЫ (МОДУЛЯ)</w:t>
            </w:r>
          </w:p>
        </w:tc>
      </w:tr>
      <w:tr w:rsidR="00856B94" w:rsidTr="008A4C90">
        <w:trPr>
          <w:trHeight w:hRule="exact" w:val="416"/>
        </w:trPr>
        <w:tc>
          <w:tcPr>
            <w:tcW w:w="97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56B94" w:rsidRDefault="00856B94" w:rsidP="00A81DC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Код занятия</w:t>
            </w:r>
          </w:p>
        </w:tc>
        <w:tc>
          <w:tcPr>
            <w:tcW w:w="322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56B94" w:rsidRPr="00856B94" w:rsidRDefault="00856B94" w:rsidP="00A81DC1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856B94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Наименование разделов и тем /вид занятия/</w:t>
            </w:r>
          </w:p>
        </w:tc>
        <w:tc>
          <w:tcPr>
            <w:tcW w:w="96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56B94" w:rsidRDefault="00856B94" w:rsidP="00A81DC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Семестр / Курс</w:t>
            </w:r>
          </w:p>
        </w:tc>
        <w:tc>
          <w:tcPr>
            <w:tcW w:w="69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56B94" w:rsidRDefault="00856B94" w:rsidP="00A81DC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Часов</w:t>
            </w:r>
          </w:p>
        </w:tc>
        <w:tc>
          <w:tcPr>
            <w:tcW w:w="111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56B94" w:rsidRDefault="00856B94" w:rsidP="00A81DC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Компетен-</w:t>
            </w:r>
          </w:p>
          <w:p w:rsidR="00856B94" w:rsidRDefault="00856B94" w:rsidP="00A81DC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ции</w:t>
            </w:r>
          </w:p>
        </w:tc>
        <w:tc>
          <w:tcPr>
            <w:tcW w:w="125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56B94" w:rsidRDefault="00856B94" w:rsidP="00A81DC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Литература</w:t>
            </w:r>
          </w:p>
        </w:tc>
        <w:tc>
          <w:tcPr>
            <w:tcW w:w="68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56B94" w:rsidRDefault="00856B94" w:rsidP="00A81DC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Инте</w:t>
            </w:r>
          </w:p>
          <w:p w:rsidR="00856B94" w:rsidRDefault="00856B94" w:rsidP="00A81DC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ракт.</w:t>
            </w:r>
          </w:p>
        </w:tc>
        <w:tc>
          <w:tcPr>
            <w:tcW w:w="137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56B94" w:rsidRDefault="00856B94" w:rsidP="00A81DC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Примечание</w:t>
            </w:r>
          </w:p>
        </w:tc>
      </w:tr>
      <w:tr w:rsidR="00856B94" w:rsidTr="008A4C90">
        <w:trPr>
          <w:trHeight w:hRule="exact" w:val="277"/>
        </w:trPr>
        <w:tc>
          <w:tcPr>
            <w:tcW w:w="97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56B94" w:rsidRDefault="00856B94" w:rsidP="00A81DC1"/>
        </w:tc>
        <w:tc>
          <w:tcPr>
            <w:tcW w:w="322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56B94" w:rsidRDefault="00856B94" w:rsidP="00A81DC1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Раздел 1. Ритмическая деятельность</w:t>
            </w:r>
          </w:p>
        </w:tc>
        <w:tc>
          <w:tcPr>
            <w:tcW w:w="96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56B94" w:rsidRDefault="00856B94" w:rsidP="00A81DC1"/>
        </w:tc>
        <w:tc>
          <w:tcPr>
            <w:tcW w:w="69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56B94" w:rsidRDefault="00856B94" w:rsidP="00A81DC1"/>
        </w:tc>
        <w:tc>
          <w:tcPr>
            <w:tcW w:w="111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56B94" w:rsidRDefault="00856B94" w:rsidP="00A81DC1"/>
        </w:tc>
        <w:tc>
          <w:tcPr>
            <w:tcW w:w="125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56B94" w:rsidRDefault="00856B94" w:rsidP="00A81DC1"/>
        </w:tc>
        <w:tc>
          <w:tcPr>
            <w:tcW w:w="68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56B94" w:rsidRDefault="00856B94" w:rsidP="00A81DC1"/>
        </w:tc>
        <w:tc>
          <w:tcPr>
            <w:tcW w:w="137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56B94" w:rsidRDefault="00856B94" w:rsidP="00A81DC1"/>
        </w:tc>
      </w:tr>
      <w:tr w:rsidR="00856B94" w:rsidTr="00BA3A5A">
        <w:trPr>
          <w:trHeight w:hRule="exact" w:val="273"/>
        </w:trPr>
        <w:tc>
          <w:tcPr>
            <w:tcW w:w="97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56B94" w:rsidRDefault="00856B94" w:rsidP="00A81DC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1.1</w:t>
            </w:r>
          </w:p>
        </w:tc>
        <w:tc>
          <w:tcPr>
            <w:tcW w:w="322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56B94" w:rsidRDefault="00856B94" w:rsidP="00A81DC1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Ритм в древности /ИЗ/</w:t>
            </w:r>
          </w:p>
        </w:tc>
        <w:tc>
          <w:tcPr>
            <w:tcW w:w="96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56B94" w:rsidRDefault="00856B94" w:rsidP="00A81DC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69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56B94" w:rsidRDefault="00856B94" w:rsidP="00A81DC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11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56B94" w:rsidRDefault="00856B94" w:rsidP="00A81DC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ПК-4</w:t>
            </w:r>
          </w:p>
        </w:tc>
        <w:tc>
          <w:tcPr>
            <w:tcW w:w="125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56B94" w:rsidRDefault="00856B94" w:rsidP="00A81DC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Л2.1 Л2.2 Л2.3</w:t>
            </w:r>
          </w:p>
          <w:p w:rsidR="00856B94" w:rsidRDefault="00856B94" w:rsidP="00A81DC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</w:t>
            </w:r>
          </w:p>
        </w:tc>
        <w:tc>
          <w:tcPr>
            <w:tcW w:w="68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56B94" w:rsidRDefault="00856B94" w:rsidP="00A81DC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37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56B94" w:rsidRDefault="00856B94" w:rsidP="00A81DC1"/>
        </w:tc>
      </w:tr>
      <w:tr w:rsidR="00856B94" w:rsidTr="00BA3A5A">
        <w:trPr>
          <w:trHeight w:hRule="exact" w:val="433"/>
        </w:trPr>
        <w:tc>
          <w:tcPr>
            <w:tcW w:w="97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56B94" w:rsidRDefault="00856B94" w:rsidP="00A81DC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1.2</w:t>
            </w:r>
          </w:p>
        </w:tc>
        <w:tc>
          <w:tcPr>
            <w:tcW w:w="322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56B94" w:rsidRPr="00BA3A5A" w:rsidRDefault="00856B94" w:rsidP="00BA3A5A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BA3A5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Ритм</w:t>
            </w:r>
            <w:r w:rsidR="00BA3A5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ический рисунок музыки </w:t>
            </w:r>
            <w:r w:rsidRPr="00BA3A5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</w:t>
            </w:r>
            <w:r w:rsidR="00BA3A5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Средневековья </w:t>
            </w:r>
            <w:r w:rsidRPr="00BA3A5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/Ср/</w:t>
            </w:r>
          </w:p>
        </w:tc>
        <w:tc>
          <w:tcPr>
            <w:tcW w:w="96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56B94" w:rsidRDefault="00856B94" w:rsidP="00A81DC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69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56B94" w:rsidRDefault="00856B94" w:rsidP="00A81DC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36</w:t>
            </w:r>
          </w:p>
        </w:tc>
        <w:tc>
          <w:tcPr>
            <w:tcW w:w="111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56B94" w:rsidRDefault="00856B94" w:rsidP="00A81DC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ПК-4</w:t>
            </w:r>
          </w:p>
        </w:tc>
        <w:tc>
          <w:tcPr>
            <w:tcW w:w="125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56B94" w:rsidRDefault="00856B94" w:rsidP="00A81DC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 Л1.4 Л1.5 Л2.3 Л2.4</w:t>
            </w:r>
          </w:p>
          <w:p w:rsidR="00856B94" w:rsidRDefault="00856B94" w:rsidP="00A81DC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</w:t>
            </w:r>
          </w:p>
        </w:tc>
        <w:tc>
          <w:tcPr>
            <w:tcW w:w="68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56B94" w:rsidRDefault="00856B94" w:rsidP="00A81DC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37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56B94" w:rsidRDefault="00856B94" w:rsidP="00A81DC1"/>
        </w:tc>
      </w:tr>
      <w:tr w:rsidR="00856B94" w:rsidTr="00BA3A5A">
        <w:trPr>
          <w:trHeight w:hRule="exact" w:val="540"/>
        </w:trPr>
        <w:tc>
          <w:tcPr>
            <w:tcW w:w="97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56B94" w:rsidRDefault="00856B94" w:rsidP="00A81DC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1.3</w:t>
            </w:r>
          </w:p>
        </w:tc>
        <w:tc>
          <w:tcPr>
            <w:tcW w:w="322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56B94" w:rsidRPr="00856B94" w:rsidRDefault="00856B94" w:rsidP="00A81DC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56B9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Ритм в эпоху Венского классицизма </w:t>
            </w:r>
            <w:r w:rsidR="00BA3A5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и эпохи Романтизма </w:t>
            </w:r>
            <w:r w:rsidRPr="00856B9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/ИЗ/</w:t>
            </w:r>
          </w:p>
        </w:tc>
        <w:tc>
          <w:tcPr>
            <w:tcW w:w="96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56B94" w:rsidRDefault="00856B94" w:rsidP="00A81DC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69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56B94" w:rsidRDefault="00856B94" w:rsidP="00A81DC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11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56B94" w:rsidRDefault="00856B94" w:rsidP="00A81DC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ПК-4</w:t>
            </w:r>
          </w:p>
        </w:tc>
        <w:tc>
          <w:tcPr>
            <w:tcW w:w="125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56B94" w:rsidRDefault="00856B94" w:rsidP="00A81DC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Л1.2 Л1.3 Л2.1 Л2.2</w:t>
            </w:r>
          </w:p>
          <w:p w:rsidR="00856B94" w:rsidRDefault="00856B94" w:rsidP="00A81DC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Э2</w:t>
            </w:r>
          </w:p>
        </w:tc>
        <w:tc>
          <w:tcPr>
            <w:tcW w:w="68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56B94" w:rsidRDefault="00856B94" w:rsidP="00A81DC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37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56B94" w:rsidRDefault="00856B94" w:rsidP="00A81DC1"/>
        </w:tc>
      </w:tr>
      <w:tr w:rsidR="008A4C90" w:rsidTr="00BA3A5A">
        <w:trPr>
          <w:trHeight w:hRule="exact" w:val="292"/>
        </w:trPr>
        <w:tc>
          <w:tcPr>
            <w:tcW w:w="97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A4C90" w:rsidRPr="008A4C90" w:rsidRDefault="008A4C90" w:rsidP="00A81DC1">
            <w:pPr>
              <w:spacing w:after="0" w:line="240" w:lineRule="auto"/>
              <w:jc w:val="center"/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</w:pPr>
          </w:p>
        </w:tc>
        <w:tc>
          <w:tcPr>
            <w:tcW w:w="322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A4C90" w:rsidRPr="008A4C90" w:rsidRDefault="008A4C90" w:rsidP="00A81DC1">
            <w:pPr>
              <w:spacing w:after="0" w:line="240" w:lineRule="auto"/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</w:pPr>
            <w:r w:rsidRPr="008A4C90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Раздел 2 Тональность и лад</w:t>
            </w:r>
          </w:p>
        </w:tc>
        <w:tc>
          <w:tcPr>
            <w:tcW w:w="96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A4C90" w:rsidRDefault="008A4C90" w:rsidP="00A81DC1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19"/>
                <w:szCs w:val="19"/>
              </w:rPr>
            </w:pPr>
          </w:p>
        </w:tc>
        <w:tc>
          <w:tcPr>
            <w:tcW w:w="69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A4C90" w:rsidRDefault="008A4C90" w:rsidP="00A81DC1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19"/>
                <w:szCs w:val="19"/>
              </w:rPr>
            </w:pPr>
          </w:p>
        </w:tc>
        <w:tc>
          <w:tcPr>
            <w:tcW w:w="111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A4C90" w:rsidRDefault="008A4C90" w:rsidP="00A81DC1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19"/>
                <w:szCs w:val="19"/>
              </w:rPr>
            </w:pPr>
          </w:p>
        </w:tc>
        <w:tc>
          <w:tcPr>
            <w:tcW w:w="125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A4C90" w:rsidRDefault="008A4C90" w:rsidP="00A81DC1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19"/>
                <w:szCs w:val="19"/>
              </w:rPr>
            </w:pPr>
          </w:p>
        </w:tc>
        <w:tc>
          <w:tcPr>
            <w:tcW w:w="68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A4C90" w:rsidRDefault="008A4C90" w:rsidP="00A81DC1">
            <w:pPr>
              <w:spacing w:after="0" w:line="240" w:lineRule="auto"/>
              <w:jc w:val="center"/>
              <w:rPr>
                <w:rFonts w:ascii="Times New Roman" w:hAnsi="Times New Roman" w:cs="Times New Roman"/>
                <w:color w:val="000000"/>
                <w:sz w:val="19"/>
                <w:szCs w:val="19"/>
              </w:rPr>
            </w:pPr>
          </w:p>
        </w:tc>
        <w:tc>
          <w:tcPr>
            <w:tcW w:w="137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A4C90" w:rsidRDefault="008A4C90" w:rsidP="00A81DC1"/>
        </w:tc>
      </w:tr>
      <w:tr w:rsidR="00856B94" w:rsidTr="00BA3A5A">
        <w:trPr>
          <w:trHeight w:hRule="exact" w:val="425"/>
        </w:trPr>
        <w:tc>
          <w:tcPr>
            <w:tcW w:w="97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56B94" w:rsidRDefault="00856B94" w:rsidP="00A81DC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1.4</w:t>
            </w:r>
          </w:p>
        </w:tc>
        <w:tc>
          <w:tcPr>
            <w:tcW w:w="322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56B94" w:rsidRPr="00856B94" w:rsidRDefault="008A4C90" w:rsidP="008A4C9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Изучение ладо-тональной системы</w:t>
            </w:r>
            <w:r w:rsidR="00BA3A5A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, интонирование</w:t>
            </w:r>
            <w:r w:rsidR="00856B94" w:rsidRPr="00856B9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/ИЗ/</w:t>
            </w:r>
          </w:p>
        </w:tc>
        <w:tc>
          <w:tcPr>
            <w:tcW w:w="96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56B94" w:rsidRDefault="00856B94" w:rsidP="00A81DC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69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56B94" w:rsidRDefault="00856B94" w:rsidP="00A81DC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111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56B94" w:rsidRDefault="00856B94" w:rsidP="00A81DC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ПК-4</w:t>
            </w:r>
          </w:p>
        </w:tc>
        <w:tc>
          <w:tcPr>
            <w:tcW w:w="125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56B94" w:rsidRDefault="00856B94" w:rsidP="00A81DC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Л1.2 Л1.6 Л2.2 Л2.3</w:t>
            </w:r>
          </w:p>
          <w:p w:rsidR="00856B94" w:rsidRDefault="00856B94" w:rsidP="00A81DC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Э2</w:t>
            </w:r>
          </w:p>
        </w:tc>
        <w:tc>
          <w:tcPr>
            <w:tcW w:w="68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56B94" w:rsidRDefault="00856B94" w:rsidP="00A81DC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37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56B94" w:rsidRDefault="00856B94" w:rsidP="00A81DC1"/>
        </w:tc>
      </w:tr>
      <w:tr w:rsidR="008A4C90" w:rsidTr="00BA3A5A">
        <w:trPr>
          <w:trHeight w:hRule="exact" w:val="276"/>
        </w:trPr>
        <w:tc>
          <w:tcPr>
            <w:tcW w:w="97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A4C90" w:rsidRDefault="008A4C90" w:rsidP="00AC160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1.5</w:t>
            </w:r>
          </w:p>
        </w:tc>
        <w:tc>
          <w:tcPr>
            <w:tcW w:w="322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A4C90" w:rsidRPr="008A4C90" w:rsidRDefault="008A4C90" w:rsidP="00AC1603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Изучение ладо-тональной системы</w:t>
            </w:r>
            <w:r w:rsidRPr="00856B9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</w:t>
            </w:r>
            <w:r w:rsidRPr="008A4C9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/Ср/</w:t>
            </w:r>
          </w:p>
        </w:tc>
        <w:tc>
          <w:tcPr>
            <w:tcW w:w="96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A4C90" w:rsidRDefault="008A4C90" w:rsidP="00AC160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69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A4C90" w:rsidRDefault="008A4C90" w:rsidP="00AC160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30</w:t>
            </w:r>
          </w:p>
        </w:tc>
        <w:tc>
          <w:tcPr>
            <w:tcW w:w="111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A4C90" w:rsidRDefault="008A4C90" w:rsidP="00AC160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ПК-4</w:t>
            </w:r>
          </w:p>
        </w:tc>
        <w:tc>
          <w:tcPr>
            <w:tcW w:w="125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A4C90" w:rsidRDefault="008A4C90" w:rsidP="00AC160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Л1.2 Л1.3 Л1.5 Л2.1 Л2.3 Л2.4</w:t>
            </w:r>
          </w:p>
          <w:p w:rsidR="008A4C90" w:rsidRDefault="008A4C90" w:rsidP="00AC160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 Э2</w:t>
            </w:r>
          </w:p>
        </w:tc>
        <w:tc>
          <w:tcPr>
            <w:tcW w:w="68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A4C90" w:rsidRDefault="008A4C90" w:rsidP="00AC1603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37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A4C90" w:rsidRDefault="008A4C90" w:rsidP="00AC1603"/>
        </w:tc>
      </w:tr>
      <w:tr w:rsidR="008A4C90" w:rsidTr="00BA3A5A">
        <w:trPr>
          <w:trHeight w:hRule="exact" w:val="280"/>
        </w:trPr>
        <w:tc>
          <w:tcPr>
            <w:tcW w:w="97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A4C90" w:rsidRDefault="008A4C90" w:rsidP="008A4C9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1.6</w:t>
            </w:r>
          </w:p>
        </w:tc>
        <w:tc>
          <w:tcPr>
            <w:tcW w:w="3222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A4C90" w:rsidRDefault="008A4C90" w:rsidP="008A4C90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/Зачёт/</w:t>
            </w:r>
          </w:p>
        </w:tc>
        <w:tc>
          <w:tcPr>
            <w:tcW w:w="963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A4C90" w:rsidRDefault="008A4C90" w:rsidP="008A4C9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2</w:t>
            </w:r>
          </w:p>
        </w:tc>
        <w:tc>
          <w:tcPr>
            <w:tcW w:w="696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A4C90" w:rsidRDefault="008A4C90" w:rsidP="008A4C9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114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A4C90" w:rsidRDefault="008A4C90" w:rsidP="008A4C90">
            <w:pPr>
              <w:spacing w:line="240" w:lineRule="auto"/>
            </w:pPr>
          </w:p>
        </w:tc>
        <w:tc>
          <w:tcPr>
            <w:tcW w:w="125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A4C90" w:rsidRDefault="008A4C90" w:rsidP="008A4C90">
            <w:pPr>
              <w:spacing w:line="240" w:lineRule="auto"/>
            </w:pPr>
          </w:p>
        </w:tc>
        <w:tc>
          <w:tcPr>
            <w:tcW w:w="682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A4C90" w:rsidRDefault="008A4C90" w:rsidP="008A4C9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0</w:t>
            </w:r>
          </w:p>
        </w:tc>
        <w:tc>
          <w:tcPr>
            <w:tcW w:w="1377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A4C90" w:rsidRDefault="008A4C90" w:rsidP="008A4C90">
            <w:pPr>
              <w:spacing w:line="240" w:lineRule="auto"/>
            </w:pPr>
          </w:p>
        </w:tc>
      </w:tr>
    </w:tbl>
    <w:p w:rsidR="00856B94" w:rsidRDefault="00856B94" w:rsidP="008A4C90">
      <w:pPr>
        <w:spacing w:line="240" w:lineRule="auto"/>
        <w:rPr>
          <w:sz w:val="0"/>
          <w:szCs w:val="0"/>
        </w:rPr>
      </w:pP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721"/>
        <w:gridCol w:w="257"/>
        <w:gridCol w:w="1533"/>
        <w:gridCol w:w="1931"/>
        <w:gridCol w:w="927"/>
        <w:gridCol w:w="707"/>
        <w:gridCol w:w="1110"/>
        <w:gridCol w:w="689"/>
        <w:gridCol w:w="520"/>
        <w:gridCol w:w="635"/>
        <w:gridCol w:w="352"/>
        <w:gridCol w:w="892"/>
      </w:tblGrid>
      <w:tr w:rsidR="00856B94" w:rsidTr="008A4C90">
        <w:trPr>
          <w:trHeight w:hRule="exact" w:val="416"/>
        </w:trPr>
        <w:tc>
          <w:tcPr>
            <w:tcW w:w="10274" w:type="dxa"/>
            <w:gridSpan w:val="1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856B94" w:rsidRDefault="00856B94" w:rsidP="008A4C90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5. ФОНД ОЦЕНОЧНЫХ СРЕДСТВ</w:t>
            </w:r>
          </w:p>
        </w:tc>
      </w:tr>
      <w:tr w:rsidR="00856B94" w:rsidTr="008A4C90">
        <w:trPr>
          <w:trHeight w:hRule="exact" w:val="277"/>
        </w:trPr>
        <w:tc>
          <w:tcPr>
            <w:tcW w:w="10274" w:type="dxa"/>
            <w:gridSpan w:val="1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56B94" w:rsidRDefault="00856B94" w:rsidP="00A81DC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lastRenderedPageBreak/>
              <w:t>5.1. Контрольные вопросы и задания</w:t>
            </w:r>
          </w:p>
        </w:tc>
      </w:tr>
      <w:tr w:rsidR="00856B94" w:rsidRPr="00BA3A5A" w:rsidTr="008A4C90">
        <w:trPr>
          <w:trHeight w:hRule="exact" w:val="2016"/>
        </w:trPr>
        <w:tc>
          <w:tcPr>
            <w:tcW w:w="10274" w:type="dxa"/>
            <w:gridSpan w:val="1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56B94" w:rsidRPr="00856B94" w:rsidRDefault="00856B94" w:rsidP="00A81DC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56B9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Зачет (2 семестр) проходит в виде прослушивания следующего музыкального материала:</w:t>
            </w:r>
          </w:p>
          <w:p w:rsidR="00856B94" w:rsidRPr="00856B94" w:rsidRDefault="00856B94" w:rsidP="00A81DC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</w:p>
          <w:p w:rsidR="00856B94" w:rsidRPr="00856B94" w:rsidRDefault="00856B94" w:rsidP="00A81DC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56B9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1. Спеть с листа одноголосное сольфеджио с дирижированием.</w:t>
            </w:r>
          </w:p>
          <w:p w:rsidR="00856B94" w:rsidRPr="00856B94" w:rsidRDefault="00856B94" w:rsidP="00A81DC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56B9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2. Спеть с листа одноголосное сольфеджио с контрритмом.</w:t>
            </w:r>
          </w:p>
          <w:p w:rsidR="00856B94" w:rsidRPr="00856B94" w:rsidRDefault="00856B94" w:rsidP="00A81DC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56B9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3. Спеть с листа двухголосное сольфеджио с фортепиано или дуэтом.</w:t>
            </w:r>
          </w:p>
          <w:p w:rsidR="00856B94" w:rsidRPr="00856B94" w:rsidRDefault="00856B94" w:rsidP="00A81DC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56B9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4. Спеть предложенную последовательность интервалов в заданной тональности.</w:t>
            </w:r>
          </w:p>
          <w:p w:rsidR="00856B94" w:rsidRPr="00856B94" w:rsidRDefault="00856B94" w:rsidP="00A81DC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56B9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5. Спеть предложенную последовательность аккордов в заданной тональности.</w:t>
            </w:r>
          </w:p>
          <w:p w:rsidR="00856B94" w:rsidRPr="00856B94" w:rsidRDefault="00856B94" w:rsidP="00A81DC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56B9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6. Спеть ряд отдельно взятых интервалов от заданного звука вверх и вниз.</w:t>
            </w:r>
          </w:p>
          <w:p w:rsidR="00856B94" w:rsidRPr="00856B94" w:rsidRDefault="00856B94" w:rsidP="00A81DC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56B9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7. Спеть ряд отдельно взятых аккордов от заданного звука вверх и вниз.</w:t>
            </w:r>
          </w:p>
        </w:tc>
      </w:tr>
      <w:tr w:rsidR="00856B94" w:rsidTr="008A4C90">
        <w:trPr>
          <w:trHeight w:hRule="exact" w:val="277"/>
        </w:trPr>
        <w:tc>
          <w:tcPr>
            <w:tcW w:w="10274" w:type="dxa"/>
            <w:gridSpan w:val="1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56B94" w:rsidRDefault="00856B94" w:rsidP="00A81DC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5.2. Фонд оценочных средств</w:t>
            </w:r>
          </w:p>
        </w:tc>
      </w:tr>
      <w:tr w:rsidR="00856B94" w:rsidRPr="00BA3A5A" w:rsidTr="008A4C90">
        <w:trPr>
          <w:trHeight w:hRule="exact" w:val="277"/>
        </w:trPr>
        <w:tc>
          <w:tcPr>
            <w:tcW w:w="10274" w:type="dxa"/>
            <w:gridSpan w:val="1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56B94" w:rsidRPr="00856B94" w:rsidRDefault="00856B94" w:rsidP="00A81DC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56B9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Фонд оценочных средств представлен в Приложении 1</w:t>
            </w:r>
          </w:p>
        </w:tc>
      </w:tr>
      <w:tr w:rsidR="00856B94" w:rsidTr="008A4C90">
        <w:trPr>
          <w:trHeight w:hRule="exact" w:val="277"/>
        </w:trPr>
        <w:tc>
          <w:tcPr>
            <w:tcW w:w="10274" w:type="dxa"/>
            <w:gridSpan w:val="1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56B94" w:rsidRDefault="00856B94" w:rsidP="00A81DC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5.3. Перечень видов оценочных средств</w:t>
            </w:r>
          </w:p>
        </w:tc>
      </w:tr>
      <w:tr w:rsidR="00856B94" w:rsidTr="008A4C90">
        <w:trPr>
          <w:trHeight w:hRule="exact" w:val="277"/>
        </w:trPr>
        <w:tc>
          <w:tcPr>
            <w:tcW w:w="10274" w:type="dxa"/>
            <w:gridSpan w:val="1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56B94" w:rsidRDefault="00856B94" w:rsidP="00A81DC1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Профессиональный тест, прослушивание.</w:t>
            </w:r>
          </w:p>
        </w:tc>
      </w:tr>
      <w:tr w:rsidR="00856B94" w:rsidTr="008A4C90">
        <w:trPr>
          <w:trHeight w:hRule="exact" w:val="277"/>
        </w:trPr>
        <w:tc>
          <w:tcPr>
            <w:tcW w:w="721" w:type="dxa"/>
          </w:tcPr>
          <w:p w:rsidR="00856B94" w:rsidRDefault="00856B94" w:rsidP="00A81DC1"/>
        </w:tc>
        <w:tc>
          <w:tcPr>
            <w:tcW w:w="257" w:type="dxa"/>
          </w:tcPr>
          <w:p w:rsidR="00856B94" w:rsidRDefault="00856B94" w:rsidP="00A81DC1"/>
        </w:tc>
        <w:tc>
          <w:tcPr>
            <w:tcW w:w="1533" w:type="dxa"/>
          </w:tcPr>
          <w:p w:rsidR="00856B94" w:rsidRDefault="00856B94" w:rsidP="00A81DC1"/>
        </w:tc>
        <w:tc>
          <w:tcPr>
            <w:tcW w:w="1931" w:type="dxa"/>
          </w:tcPr>
          <w:p w:rsidR="00856B94" w:rsidRDefault="00856B94" w:rsidP="00A81DC1"/>
        </w:tc>
        <w:tc>
          <w:tcPr>
            <w:tcW w:w="927" w:type="dxa"/>
          </w:tcPr>
          <w:p w:rsidR="00856B94" w:rsidRDefault="00856B94" w:rsidP="00A81DC1"/>
        </w:tc>
        <w:tc>
          <w:tcPr>
            <w:tcW w:w="707" w:type="dxa"/>
          </w:tcPr>
          <w:p w:rsidR="00856B94" w:rsidRDefault="00856B94" w:rsidP="00A81DC1"/>
        </w:tc>
        <w:tc>
          <w:tcPr>
            <w:tcW w:w="1110" w:type="dxa"/>
          </w:tcPr>
          <w:p w:rsidR="00856B94" w:rsidRDefault="00856B94" w:rsidP="00A81DC1"/>
        </w:tc>
        <w:tc>
          <w:tcPr>
            <w:tcW w:w="689" w:type="dxa"/>
          </w:tcPr>
          <w:p w:rsidR="00856B94" w:rsidRDefault="00856B94" w:rsidP="00A81DC1"/>
        </w:tc>
        <w:tc>
          <w:tcPr>
            <w:tcW w:w="520" w:type="dxa"/>
          </w:tcPr>
          <w:p w:rsidR="00856B94" w:rsidRDefault="00856B94" w:rsidP="00A81DC1"/>
        </w:tc>
        <w:tc>
          <w:tcPr>
            <w:tcW w:w="635" w:type="dxa"/>
          </w:tcPr>
          <w:p w:rsidR="00856B94" w:rsidRDefault="00856B94" w:rsidP="00A81DC1"/>
        </w:tc>
        <w:tc>
          <w:tcPr>
            <w:tcW w:w="352" w:type="dxa"/>
          </w:tcPr>
          <w:p w:rsidR="00856B94" w:rsidRDefault="00856B94" w:rsidP="00A81DC1"/>
        </w:tc>
        <w:tc>
          <w:tcPr>
            <w:tcW w:w="892" w:type="dxa"/>
          </w:tcPr>
          <w:p w:rsidR="00856B94" w:rsidRDefault="00856B94" w:rsidP="00A81DC1"/>
        </w:tc>
      </w:tr>
      <w:tr w:rsidR="00856B94" w:rsidRPr="00BA3A5A" w:rsidTr="008A4C90">
        <w:trPr>
          <w:trHeight w:hRule="exact" w:val="277"/>
        </w:trPr>
        <w:tc>
          <w:tcPr>
            <w:tcW w:w="10274" w:type="dxa"/>
            <w:gridSpan w:val="1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856B94" w:rsidRPr="00856B94" w:rsidRDefault="00856B94" w:rsidP="00A81DC1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856B94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6. УЧЕБНО-МЕТОДИЧЕСКОЕ И ИНФОРМАЦИОННОЕ ОБЕСПЕЧЕНИЕ ДИСЦИПЛИНЫ (МОДУЛЯ)</w:t>
            </w:r>
          </w:p>
        </w:tc>
      </w:tr>
      <w:tr w:rsidR="00856B94" w:rsidTr="008A4C90">
        <w:trPr>
          <w:trHeight w:hRule="exact" w:val="277"/>
        </w:trPr>
        <w:tc>
          <w:tcPr>
            <w:tcW w:w="10274" w:type="dxa"/>
            <w:gridSpan w:val="1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56B94" w:rsidRDefault="00856B94" w:rsidP="00A81DC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6.1. Рекомендуемая литература</w:t>
            </w:r>
          </w:p>
        </w:tc>
      </w:tr>
      <w:tr w:rsidR="00856B94" w:rsidTr="008A4C90">
        <w:trPr>
          <w:trHeight w:hRule="exact" w:val="277"/>
        </w:trPr>
        <w:tc>
          <w:tcPr>
            <w:tcW w:w="10274" w:type="dxa"/>
            <w:gridSpan w:val="1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56B94" w:rsidRDefault="00856B94" w:rsidP="00A81DC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6.1.1. Основная литература</w:t>
            </w:r>
          </w:p>
        </w:tc>
      </w:tr>
      <w:tr w:rsidR="00856B94" w:rsidTr="008A4C90">
        <w:trPr>
          <w:trHeight w:hRule="exact" w:val="277"/>
        </w:trPr>
        <w:tc>
          <w:tcPr>
            <w:tcW w:w="72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56B94" w:rsidRDefault="00856B94" w:rsidP="00A81DC1"/>
        </w:tc>
        <w:tc>
          <w:tcPr>
            <w:tcW w:w="17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56B94" w:rsidRDefault="00856B94" w:rsidP="00A81DC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Авторы, составители</w:t>
            </w:r>
          </w:p>
        </w:tc>
        <w:tc>
          <w:tcPr>
            <w:tcW w:w="5364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56B94" w:rsidRDefault="00856B94" w:rsidP="00A81DC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Заглавие</w:t>
            </w:r>
          </w:p>
        </w:tc>
        <w:tc>
          <w:tcPr>
            <w:tcW w:w="2399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56B94" w:rsidRDefault="00856B94" w:rsidP="00A81DC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Издательство, год</w:t>
            </w:r>
          </w:p>
        </w:tc>
      </w:tr>
      <w:tr w:rsidR="00856B94" w:rsidTr="008A4C90">
        <w:trPr>
          <w:trHeight w:hRule="exact" w:val="478"/>
        </w:trPr>
        <w:tc>
          <w:tcPr>
            <w:tcW w:w="72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56B94" w:rsidRDefault="00856B94" w:rsidP="00A81DC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Л1.1</w:t>
            </w:r>
          </w:p>
        </w:tc>
        <w:tc>
          <w:tcPr>
            <w:tcW w:w="17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56B94" w:rsidRDefault="00856B94" w:rsidP="00A81DC1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Шорникова М.И.</w:t>
            </w:r>
          </w:p>
        </w:tc>
        <w:tc>
          <w:tcPr>
            <w:tcW w:w="5364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56B94" w:rsidRPr="00856B94" w:rsidRDefault="00856B94" w:rsidP="00A81DC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56B9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Музыкальная литература. Музыка, её формы и жанры. Первый год обучения: учеб.пособие</w:t>
            </w:r>
          </w:p>
        </w:tc>
        <w:tc>
          <w:tcPr>
            <w:tcW w:w="2399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56B94" w:rsidRDefault="00856B94" w:rsidP="00A81DC1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Ростов на Дону: Феникс, 2015</w:t>
            </w:r>
          </w:p>
        </w:tc>
      </w:tr>
      <w:tr w:rsidR="00856B94" w:rsidTr="008A4C90">
        <w:trPr>
          <w:trHeight w:hRule="exact" w:val="478"/>
        </w:trPr>
        <w:tc>
          <w:tcPr>
            <w:tcW w:w="72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56B94" w:rsidRDefault="00856B94" w:rsidP="00A81DC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Л1.2</w:t>
            </w:r>
          </w:p>
        </w:tc>
        <w:tc>
          <w:tcPr>
            <w:tcW w:w="17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56B94" w:rsidRPr="00856B94" w:rsidRDefault="00856B94" w:rsidP="00A81DC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56B9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Алексеева Л.Н., Голубева Е.И.</w:t>
            </w:r>
          </w:p>
        </w:tc>
        <w:tc>
          <w:tcPr>
            <w:tcW w:w="5364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56B94" w:rsidRPr="00856B94" w:rsidRDefault="00856B94" w:rsidP="00A81DC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56B9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Музыкальная азбука. 1 кл.: учебник-тетрадь</w:t>
            </w:r>
          </w:p>
        </w:tc>
        <w:tc>
          <w:tcPr>
            <w:tcW w:w="2399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56B94" w:rsidRDefault="00856B94" w:rsidP="00A81DC1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Москва: Б.и., 2014</w:t>
            </w:r>
          </w:p>
        </w:tc>
      </w:tr>
      <w:tr w:rsidR="00856B94" w:rsidTr="008A4C90">
        <w:trPr>
          <w:trHeight w:hRule="exact" w:val="478"/>
        </w:trPr>
        <w:tc>
          <w:tcPr>
            <w:tcW w:w="72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56B94" w:rsidRDefault="00856B94" w:rsidP="00A81DC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Л1.3</w:t>
            </w:r>
          </w:p>
        </w:tc>
        <w:tc>
          <w:tcPr>
            <w:tcW w:w="17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56B94" w:rsidRPr="00856B94" w:rsidRDefault="00856B94" w:rsidP="00A81DC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56B9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Алексеева Л.Н., Голубева Е.И.</w:t>
            </w:r>
          </w:p>
        </w:tc>
        <w:tc>
          <w:tcPr>
            <w:tcW w:w="5364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56B94" w:rsidRPr="00856B94" w:rsidRDefault="00856B94" w:rsidP="00A81DC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56B9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Музыкальная грамота в нотных прописях и на клавишах: Наглядный муз.практикум №1</w:t>
            </w:r>
          </w:p>
        </w:tc>
        <w:tc>
          <w:tcPr>
            <w:tcW w:w="2399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56B94" w:rsidRDefault="00856B94" w:rsidP="00A81DC1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Москва: Б.и., 2014</w:t>
            </w:r>
          </w:p>
        </w:tc>
      </w:tr>
      <w:tr w:rsidR="00856B94" w:rsidTr="008A4C90">
        <w:trPr>
          <w:trHeight w:hRule="exact" w:val="478"/>
        </w:trPr>
        <w:tc>
          <w:tcPr>
            <w:tcW w:w="72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56B94" w:rsidRDefault="00856B94" w:rsidP="00A81DC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Л1.4</w:t>
            </w:r>
          </w:p>
        </w:tc>
        <w:tc>
          <w:tcPr>
            <w:tcW w:w="17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56B94" w:rsidRDefault="00856B94" w:rsidP="00A81DC1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Козлин В.И.</w:t>
            </w:r>
          </w:p>
        </w:tc>
        <w:tc>
          <w:tcPr>
            <w:tcW w:w="5364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56B94" w:rsidRPr="00856B94" w:rsidRDefault="00856B94" w:rsidP="00A81DC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56B9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Секреты создания музыкальных произведений в нотаторе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Sibelius</w:t>
            </w:r>
          </w:p>
        </w:tc>
        <w:tc>
          <w:tcPr>
            <w:tcW w:w="2399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56B94" w:rsidRDefault="00856B94" w:rsidP="00A81DC1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Москва: ДМК Пресс, 2015</w:t>
            </w:r>
          </w:p>
        </w:tc>
      </w:tr>
      <w:tr w:rsidR="00856B94" w:rsidTr="008A4C90">
        <w:trPr>
          <w:trHeight w:hRule="exact" w:val="478"/>
        </w:trPr>
        <w:tc>
          <w:tcPr>
            <w:tcW w:w="72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56B94" w:rsidRDefault="00856B94" w:rsidP="00A81DC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Л1.5</w:t>
            </w:r>
          </w:p>
        </w:tc>
        <w:tc>
          <w:tcPr>
            <w:tcW w:w="17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56B94" w:rsidRDefault="00856B94" w:rsidP="00A81DC1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Гуляницкая Н.С.</w:t>
            </w:r>
          </w:p>
        </w:tc>
        <w:tc>
          <w:tcPr>
            <w:tcW w:w="5364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56B94" w:rsidRPr="00856B94" w:rsidRDefault="00856B94" w:rsidP="00A81DC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56B9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Музыкальная композиция: модернизм, постмодернизм (история, теория, практика)</w:t>
            </w:r>
          </w:p>
        </w:tc>
        <w:tc>
          <w:tcPr>
            <w:tcW w:w="2399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56B94" w:rsidRDefault="00856B94" w:rsidP="00A81DC1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Москва: Языки славянской культуры, 2014</w:t>
            </w:r>
          </w:p>
        </w:tc>
      </w:tr>
      <w:tr w:rsidR="00856B94" w:rsidTr="008A4C90">
        <w:trPr>
          <w:trHeight w:hRule="exact" w:val="697"/>
        </w:trPr>
        <w:tc>
          <w:tcPr>
            <w:tcW w:w="72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56B94" w:rsidRDefault="00856B94" w:rsidP="00A81DC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Л1.6</w:t>
            </w:r>
          </w:p>
        </w:tc>
        <w:tc>
          <w:tcPr>
            <w:tcW w:w="17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56B94" w:rsidRDefault="00856B94" w:rsidP="00A81DC1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Осеннева М.С.</w:t>
            </w:r>
          </w:p>
        </w:tc>
        <w:tc>
          <w:tcPr>
            <w:tcW w:w="5364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56B94" w:rsidRPr="00856B94" w:rsidRDefault="00856B94" w:rsidP="00A81DC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56B9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Теория и методика музыкального воспитания: учеб.для студентов вузов, обуч-ся по спец."Педагогика и методика нач.образования": Рек.УМО по образованию</w:t>
            </w:r>
          </w:p>
        </w:tc>
        <w:tc>
          <w:tcPr>
            <w:tcW w:w="2399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56B94" w:rsidRDefault="00856B94" w:rsidP="00A81DC1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Москва: Академия, 2014</w:t>
            </w:r>
          </w:p>
        </w:tc>
      </w:tr>
      <w:tr w:rsidR="00856B94" w:rsidTr="008A4C90">
        <w:trPr>
          <w:trHeight w:hRule="exact" w:val="277"/>
        </w:trPr>
        <w:tc>
          <w:tcPr>
            <w:tcW w:w="10274" w:type="dxa"/>
            <w:gridSpan w:val="1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56B94" w:rsidRDefault="00856B94" w:rsidP="00A81DC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6.1.2. Дополнительная литература</w:t>
            </w:r>
          </w:p>
        </w:tc>
      </w:tr>
      <w:tr w:rsidR="00856B94" w:rsidTr="008A4C90">
        <w:trPr>
          <w:trHeight w:hRule="exact" w:val="277"/>
        </w:trPr>
        <w:tc>
          <w:tcPr>
            <w:tcW w:w="72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56B94" w:rsidRDefault="00856B94" w:rsidP="00A81DC1"/>
        </w:tc>
        <w:tc>
          <w:tcPr>
            <w:tcW w:w="17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56B94" w:rsidRDefault="00856B94" w:rsidP="00A81DC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Авторы, составители</w:t>
            </w:r>
          </w:p>
        </w:tc>
        <w:tc>
          <w:tcPr>
            <w:tcW w:w="5364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56B94" w:rsidRDefault="00856B94" w:rsidP="00A81DC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Заглавие</w:t>
            </w:r>
          </w:p>
        </w:tc>
        <w:tc>
          <w:tcPr>
            <w:tcW w:w="2399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56B94" w:rsidRDefault="00856B94" w:rsidP="00A81DC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Издательство, год</w:t>
            </w:r>
          </w:p>
        </w:tc>
      </w:tr>
      <w:tr w:rsidR="00856B94" w:rsidTr="008A4C90">
        <w:trPr>
          <w:trHeight w:hRule="exact" w:val="478"/>
        </w:trPr>
        <w:tc>
          <w:tcPr>
            <w:tcW w:w="72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56B94" w:rsidRDefault="00856B94" w:rsidP="00A81DC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Л2.1</w:t>
            </w:r>
          </w:p>
        </w:tc>
        <w:tc>
          <w:tcPr>
            <w:tcW w:w="17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56B94" w:rsidRDefault="00856B94" w:rsidP="00A81DC1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Венгрус Л.А.</w:t>
            </w:r>
          </w:p>
        </w:tc>
        <w:tc>
          <w:tcPr>
            <w:tcW w:w="5364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56B94" w:rsidRPr="00856B94" w:rsidRDefault="00856B94" w:rsidP="00A81DC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56B9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Пение и "фундамент музыкальности": Моногр.</w:t>
            </w:r>
          </w:p>
        </w:tc>
        <w:tc>
          <w:tcPr>
            <w:tcW w:w="2399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56B94" w:rsidRDefault="00856B94" w:rsidP="00A81DC1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Великий Новгород: НГУ, 2000</w:t>
            </w:r>
          </w:p>
        </w:tc>
      </w:tr>
      <w:tr w:rsidR="00856B94" w:rsidTr="008A4C90">
        <w:trPr>
          <w:trHeight w:hRule="exact" w:val="697"/>
        </w:trPr>
        <w:tc>
          <w:tcPr>
            <w:tcW w:w="72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56B94" w:rsidRDefault="00856B94" w:rsidP="00A81DC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Л2.2</w:t>
            </w:r>
          </w:p>
        </w:tc>
        <w:tc>
          <w:tcPr>
            <w:tcW w:w="17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56B94" w:rsidRDefault="00856B94" w:rsidP="00A81DC1"/>
        </w:tc>
        <w:tc>
          <w:tcPr>
            <w:tcW w:w="5364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56B94" w:rsidRPr="00856B94" w:rsidRDefault="00856B94" w:rsidP="00A81DC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56B9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Музыка. 6 кл.: Нотная хрестоматия и метод.рек.для учителя:Метод.пособие:Допущено Деп.общ.сред.образования М-ва образования РФ</w:t>
            </w:r>
          </w:p>
        </w:tc>
        <w:tc>
          <w:tcPr>
            <w:tcW w:w="2399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56B94" w:rsidRDefault="00856B94" w:rsidP="00A81DC1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Москва: Дрофа, 2000</w:t>
            </w:r>
          </w:p>
        </w:tc>
      </w:tr>
      <w:tr w:rsidR="00856B94" w:rsidTr="008A4C90">
        <w:trPr>
          <w:trHeight w:hRule="exact" w:val="478"/>
        </w:trPr>
        <w:tc>
          <w:tcPr>
            <w:tcW w:w="72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56B94" w:rsidRDefault="00856B94" w:rsidP="00A81DC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Л2.3</w:t>
            </w:r>
          </w:p>
        </w:tc>
        <w:tc>
          <w:tcPr>
            <w:tcW w:w="17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56B94" w:rsidRDefault="00856B94" w:rsidP="00A81DC1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Пчелкина Т.В.</w:t>
            </w:r>
          </w:p>
        </w:tc>
        <w:tc>
          <w:tcPr>
            <w:tcW w:w="5364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56B94" w:rsidRPr="00856B94" w:rsidRDefault="00856B94" w:rsidP="00A81DC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56B9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Диагностика и развитие музыкальных способностей: Дидакт.игры на занятиях с мл.школьниками</w:t>
            </w:r>
          </w:p>
        </w:tc>
        <w:tc>
          <w:tcPr>
            <w:tcW w:w="2399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56B94" w:rsidRDefault="00856B94" w:rsidP="00A81DC1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Москва: Чистые пруды, 2006</w:t>
            </w:r>
          </w:p>
        </w:tc>
      </w:tr>
      <w:tr w:rsidR="00856B94" w:rsidTr="008A4C90">
        <w:trPr>
          <w:trHeight w:hRule="exact" w:val="917"/>
        </w:trPr>
        <w:tc>
          <w:tcPr>
            <w:tcW w:w="72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56B94" w:rsidRDefault="00856B94" w:rsidP="00A81DC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Л2.4</w:t>
            </w:r>
          </w:p>
        </w:tc>
        <w:tc>
          <w:tcPr>
            <w:tcW w:w="1790" w:type="dxa"/>
            <w:gridSpan w:val="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56B94" w:rsidRPr="00856B94" w:rsidRDefault="00856B94" w:rsidP="00A81DC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56B9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Камаев А.Ф., Камаева Т.Ю.</w:t>
            </w:r>
          </w:p>
        </w:tc>
        <w:tc>
          <w:tcPr>
            <w:tcW w:w="5364" w:type="dxa"/>
            <w:gridSpan w:val="5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56B94" w:rsidRPr="00856B94" w:rsidRDefault="00856B94" w:rsidP="00A81DC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56B9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Народное музыкальное творчество: учеб.пособие для студентов вузов,обуч-ся по спец."Муз.образование":рек.Учеб.-метод.объединением по спец.пед.образования</w:t>
            </w:r>
          </w:p>
        </w:tc>
        <w:tc>
          <w:tcPr>
            <w:tcW w:w="2399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56B94" w:rsidRDefault="00856B94" w:rsidP="00A81DC1">
            <w:pPr>
              <w:spacing w:after="0" w:line="240" w:lineRule="auto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Москва: Академия, 2008</w:t>
            </w:r>
          </w:p>
        </w:tc>
      </w:tr>
      <w:tr w:rsidR="00856B94" w:rsidRPr="00BA3A5A" w:rsidTr="008A4C90">
        <w:trPr>
          <w:trHeight w:hRule="exact" w:val="277"/>
        </w:trPr>
        <w:tc>
          <w:tcPr>
            <w:tcW w:w="10274" w:type="dxa"/>
            <w:gridSpan w:val="12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56B94" w:rsidRPr="00856B94" w:rsidRDefault="00856B94" w:rsidP="00A81DC1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856B94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6.2. Перечень ресурсов информационно-телекоммуникационной сети "Интернет"</w:t>
            </w:r>
          </w:p>
        </w:tc>
      </w:tr>
      <w:tr w:rsidR="00856B94" w:rsidRPr="00BA3A5A" w:rsidTr="008A4C90">
        <w:trPr>
          <w:trHeight w:hRule="exact" w:val="697"/>
        </w:trPr>
        <w:tc>
          <w:tcPr>
            <w:tcW w:w="72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56B94" w:rsidRDefault="00856B94" w:rsidP="00A81DC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Э1</w:t>
            </w:r>
          </w:p>
        </w:tc>
        <w:tc>
          <w:tcPr>
            <w:tcW w:w="9553" w:type="dxa"/>
            <w:gridSpan w:val="11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56B94" w:rsidRPr="00856B94" w:rsidRDefault="00856B94" w:rsidP="00A81DC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56B9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Фаттахова, Л.Р. Методика преподавания музыкально-теоретических дисциплин : учебное пособие / Л.Р. Фаттахова, Е.Э. Комарова. - Омск : Омский государственный университет, 2013. - 99 с. ; То же [Электронный ресурс].</w:t>
            </w:r>
          </w:p>
        </w:tc>
      </w:tr>
      <w:tr w:rsidR="00856B94" w:rsidRPr="00BA3A5A" w:rsidTr="008A4C90">
        <w:trPr>
          <w:trHeight w:hRule="exact" w:val="917"/>
        </w:trPr>
        <w:tc>
          <w:tcPr>
            <w:tcW w:w="721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56B94" w:rsidRDefault="00856B94" w:rsidP="00A81DC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Э2</w:t>
            </w:r>
          </w:p>
        </w:tc>
        <w:tc>
          <w:tcPr>
            <w:tcW w:w="9553" w:type="dxa"/>
            <w:gridSpan w:val="11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56B94" w:rsidRPr="00856B94" w:rsidRDefault="00856B94" w:rsidP="00A81DC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56B9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Диденко, Н.М. Развитие интонационного мышления в современном вузовском курсе сольфеджио : учебное пособие / Н.М. Диденко ; Министерство культуры Российской Федерации, г.к. Ростовская ; науч. ред. К.А. Жабинский. - Ростов-на-Дону : Издательство РГК им. С. В. Рахманинова, 2014. - 150 с. - (Библиотека методической литературы). - Библ. в кн. -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ISBN</w:t>
            </w:r>
            <w:r w:rsidRPr="00856B9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978-5-93365-075-1 ; То же [Электронный ресурс].</w:t>
            </w:r>
          </w:p>
        </w:tc>
      </w:tr>
    </w:tbl>
    <w:p w:rsidR="00856B94" w:rsidRPr="00856B94" w:rsidRDefault="00856B94" w:rsidP="00856B94">
      <w:pPr>
        <w:rPr>
          <w:sz w:val="0"/>
          <w:szCs w:val="0"/>
          <w:lang w:val="ru-RU"/>
        </w:rPr>
      </w:pPr>
      <w:r w:rsidRPr="00856B94">
        <w:rPr>
          <w:lang w:val="ru-RU"/>
        </w:rPr>
        <w:br w:type="page"/>
      </w:r>
    </w:p>
    <w:tbl>
      <w:tblPr>
        <w:tblW w:w="0" w:type="auto"/>
        <w:tblCellMar>
          <w:left w:w="0" w:type="dxa"/>
          <w:right w:w="0" w:type="dxa"/>
        </w:tblCellMar>
        <w:tblLook w:val="04A0" w:firstRow="1" w:lastRow="0" w:firstColumn="1" w:lastColumn="0" w:noHBand="0" w:noVBand="1"/>
      </w:tblPr>
      <w:tblGrid>
        <w:gridCol w:w="780"/>
        <w:gridCol w:w="3761"/>
        <w:gridCol w:w="4750"/>
        <w:gridCol w:w="983"/>
      </w:tblGrid>
      <w:tr w:rsidR="00856B94" w:rsidTr="00A81DC1">
        <w:trPr>
          <w:trHeight w:hRule="exact" w:val="416"/>
        </w:trPr>
        <w:tc>
          <w:tcPr>
            <w:tcW w:w="4692" w:type="dxa"/>
            <w:gridSpan w:val="2"/>
            <w:shd w:val="clear" w:color="C0C0C0" w:fill="FFFFFF"/>
            <w:tcMar>
              <w:left w:w="34" w:type="dxa"/>
              <w:right w:w="34" w:type="dxa"/>
            </w:tcMar>
          </w:tcPr>
          <w:p w:rsidR="00856B94" w:rsidRDefault="00856B94" w:rsidP="00A81DC1">
            <w:pPr>
              <w:spacing w:after="0" w:line="240" w:lineRule="auto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lastRenderedPageBreak/>
              <w:t>УП: 44.03.01 МОВС-16,17,18.plx</w:t>
            </w:r>
          </w:p>
        </w:tc>
        <w:tc>
          <w:tcPr>
            <w:tcW w:w="5104" w:type="dxa"/>
          </w:tcPr>
          <w:p w:rsidR="00856B94" w:rsidRDefault="00856B94" w:rsidP="00A81DC1"/>
        </w:tc>
        <w:tc>
          <w:tcPr>
            <w:tcW w:w="1007" w:type="dxa"/>
            <w:shd w:val="clear" w:color="C0C0C0" w:fill="FFFFFF"/>
            <w:tcMar>
              <w:left w:w="34" w:type="dxa"/>
              <w:right w:w="34" w:type="dxa"/>
            </w:tcMar>
          </w:tcPr>
          <w:p w:rsidR="00856B94" w:rsidRDefault="00856B94" w:rsidP="00A81DC1">
            <w:pPr>
              <w:spacing w:after="0" w:line="240" w:lineRule="auto"/>
              <w:jc w:val="right"/>
              <w:rPr>
                <w:sz w:val="16"/>
                <w:szCs w:val="16"/>
              </w:rPr>
            </w:pPr>
            <w:r>
              <w:rPr>
                <w:rFonts w:ascii="Times New Roman" w:hAnsi="Times New Roman" w:cs="Times New Roman"/>
                <w:color w:val="C0C0C0"/>
                <w:sz w:val="16"/>
                <w:szCs w:val="16"/>
              </w:rPr>
              <w:t>стр. 7</w:t>
            </w:r>
          </w:p>
        </w:tc>
      </w:tr>
      <w:tr w:rsidR="00856B94" w:rsidTr="00A81DC1">
        <w:trPr>
          <w:trHeight w:hRule="exact" w:val="277"/>
        </w:trPr>
        <w:tc>
          <w:tcPr>
            <w:tcW w:w="10788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56B94" w:rsidRDefault="00856B94" w:rsidP="00A81DC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6.3.1 Перечень программного обеспечения</w:t>
            </w:r>
          </w:p>
        </w:tc>
      </w:tr>
      <w:tr w:rsidR="00856B94" w:rsidRPr="00BA3A5A" w:rsidTr="00A81DC1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56B94" w:rsidRDefault="00856B94" w:rsidP="00A81DC1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6.3.1.1</w:t>
            </w:r>
          </w:p>
        </w:tc>
        <w:tc>
          <w:tcPr>
            <w:tcW w:w="1002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56B94" w:rsidRPr="00856B94" w:rsidRDefault="00856B94" w:rsidP="00A81DC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Microsoft</w:t>
            </w:r>
            <w:r w:rsidRPr="00856B9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Office</w:t>
            </w:r>
            <w:r w:rsidRPr="00856B9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Word</w:t>
            </w:r>
            <w:r w:rsidRPr="00856B9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(версии 2003, 2007, 2010 и далее) – текстовый процессор;</w:t>
            </w:r>
          </w:p>
        </w:tc>
      </w:tr>
      <w:tr w:rsidR="00856B94" w:rsidRPr="00BA3A5A" w:rsidTr="00A81DC1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56B94" w:rsidRDefault="00856B94" w:rsidP="00A81DC1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6.3.1.2</w:t>
            </w:r>
          </w:p>
        </w:tc>
        <w:tc>
          <w:tcPr>
            <w:tcW w:w="1002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56B94" w:rsidRPr="00856B94" w:rsidRDefault="00856B94" w:rsidP="00A81DC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Microsoft</w:t>
            </w:r>
            <w:r w:rsidRPr="00856B9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Office</w:t>
            </w:r>
            <w:r w:rsidRPr="00856B9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Excel</w:t>
            </w:r>
            <w:r w:rsidRPr="00856B9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(версии 2003, 2007, 2010 и далее) – табличный процессор;</w:t>
            </w:r>
          </w:p>
        </w:tc>
      </w:tr>
      <w:tr w:rsidR="00856B94" w:rsidRPr="00BA3A5A" w:rsidTr="00A81DC1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56B94" w:rsidRDefault="00856B94" w:rsidP="00A81DC1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6.3.1.3</w:t>
            </w:r>
          </w:p>
        </w:tc>
        <w:tc>
          <w:tcPr>
            <w:tcW w:w="1002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56B94" w:rsidRPr="00856B94" w:rsidRDefault="00856B94" w:rsidP="00A81DC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Microsoft</w:t>
            </w:r>
            <w:r w:rsidRPr="00856B9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Office</w:t>
            </w:r>
            <w:r w:rsidRPr="00856B9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Access</w:t>
            </w:r>
            <w:r w:rsidRPr="00856B9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(версии 2003, 2007, 2010 и далее) – система управления базами данных;</w:t>
            </w:r>
          </w:p>
        </w:tc>
      </w:tr>
      <w:tr w:rsidR="00856B94" w:rsidRPr="00BA3A5A" w:rsidTr="00A81DC1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56B94" w:rsidRDefault="00856B94" w:rsidP="00A81DC1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6.3.1.4</w:t>
            </w:r>
          </w:p>
        </w:tc>
        <w:tc>
          <w:tcPr>
            <w:tcW w:w="1002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56B94" w:rsidRPr="00856B94" w:rsidRDefault="00856B94" w:rsidP="00A81DC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Microsoft</w:t>
            </w:r>
            <w:r w:rsidRPr="00856B9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Office</w:t>
            </w:r>
            <w:r w:rsidRPr="00856B9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PowerPoint</w:t>
            </w:r>
            <w:r w:rsidRPr="00856B9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(версии 2003, 2007, 2010 и далее) – программа презентационной графики.</w:t>
            </w:r>
          </w:p>
        </w:tc>
      </w:tr>
      <w:tr w:rsidR="00856B94" w:rsidTr="00A81DC1">
        <w:trPr>
          <w:trHeight w:hRule="exact" w:val="277"/>
        </w:trPr>
        <w:tc>
          <w:tcPr>
            <w:tcW w:w="10788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56B94" w:rsidRDefault="00856B94" w:rsidP="00A81DC1">
            <w:pPr>
              <w:spacing w:after="0" w:line="240" w:lineRule="auto"/>
              <w:jc w:val="center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b/>
                <w:color w:val="000000"/>
                <w:sz w:val="19"/>
                <w:szCs w:val="19"/>
              </w:rPr>
              <w:t>6.3.2 Перечень информационных справочных систем</w:t>
            </w:r>
          </w:p>
        </w:tc>
      </w:tr>
      <w:tr w:rsidR="00856B94" w:rsidRPr="00BA3A5A" w:rsidTr="00A81DC1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56B94" w:rsidRDefault="00856B94" w:rsidP="00A81DC1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6.3.2.1</w:t>
            </w:r>
          </w:p>
        </w:tc>
        <w:tc>
          <w:tcPr>
            <w:tcW w:w="1002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56B94" w:rsidRPr="00856B94" w:rsidRDefault="00856B94" w:rsidP="00A81DC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856B9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://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www</w:t>
            </w:r>
            <w:r w:rsidRPr="00856B9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biblioclub</w:t>
            </w:r>
            <w:r w:rsidRPr="00856B9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r w:rsidRPr="00856B9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ЭБС «Университетская библиотека онлайн»</w:t>
            </w:r>
          </w:p>
        </w:tc>
      </w:tr>
      <w:tr w:rsidR="00856B94" w:rsidRPr="00BA3A5A" w:rsidTr="00A81DC1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56B94" w:rsidRDefault="00856B94" w:rsidP="00A81DC1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6.3.2.2</w:t>
            </w:r>
          </w:p>
        </w:tc>
        <w:tc>
          <w:tcPr>
            <w:tcW w:w="1002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56B94" w:rsidRPr="00856B94" w:rsidRDefault="00856B94" w:rsidP="00A81DC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856B9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://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www</w:t>
            </w:r>
            <w:r w:rsidRPr="00856B9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elibrary</w:t>
            </w:r>
            <w:r w:rsidRPr="00856B9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r w:rsidRPr="00856B9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        Научная электронная библиотека</w:t>
            </w:r>
          </w:p>
        </w:tc>
      </w:tr>
      <w:tr w:rsidR="00856B94" w:rsidRPr="00BA3A5A" w:rsidTr="00A81DC1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56B94" w:rsidRDefault="00856B94" w:rsidP="00A81DC1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6.3.2.3</w:t>
            </w:r>
          </w:p>
        </w:tc>
        <w:tc>
          <w:tcPr>
            <w:tcW w:w="1002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56B94" w:rsidRPr="00856B94" w:rsidRDefault="00856B94" w:rsidP="00A81DC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856B9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://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www</w:t>
            </w:r>
            <w:r w:rsidRPr="00856B9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ebiblioteka</w:t>
            </w:r>
            <w:r w:rsidRPr="00856B9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r w:rsidRPr="00856B9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Универсальные базы данных изданий</w:t>
            </w:r>
          </w:p>
        </w:tc>
      </w:tr>
      <w:tr w:rsidR="00856B94" w:rsidRPr="00BA3A5A" w:rsidTr="00A81DC1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56B94" w:rsidRDefault="00856B94" w:rsidP="00A81DC1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6.3.2.4</w:t>
            </w:r>
          </w:p>
        </w:tc>
        <w:tc>
          <w:tcPr>
            <w:tcW w:w="1002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56B94" w:rsidRPr="00856B94" w:rsidRDefault="00856B94" w:rsidP="00A81DC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856B9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://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www</w:t>
            </w:r>
            <w:r w:rsidRPr="00856B9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rsl</w:t>
            </w:r>
            <w:r w:rsidRPr="00856B9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r w:rsidRPr="00856B9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        Российская государственная библиотека</w:t>
            </w:r>
          </w:p>
        </w:tc>
      </w:tr>
      <w:tr w:rsidR="00856B94" w:rsidRPr="00BA3A5A" w:rsidTr="00A81DC1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56B94" w:rsidRDefault="00856B94" w:rsidP="00A81DC1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6.3.2.5</w:t>
            </w:r>
          </w:p>
        </w:tc>
        <w:tc>
          <w:tcPr>
            <w:tcW w:w="1002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56B94" w:rsidRPr="00856B94" w:rsidRDefault="00856B94" w:rsidP="00A81DC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856B9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://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www</w:t>
            </w:r>
            <w:r w:rsidRPr="00856B9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rusedu</w:t>
            </w:r>
            <w:r w:rsidRPr="00856B9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r w:rsidRPr="00856B9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        Архив учебных программ и презентаций</w:t>
            </w:r>
          </w:p>
        </w:tc>
      </w:tr>
      <w:tr w:rsidR="00856B94" w:rsidRPr="00BA3A5A" w:rsidTr="00A81DC1">
        <w:trPr>
          <w:trHeight w:hRule="exact" w:val="277"/>
        </w:trPr>
        <w:tc>
          <w:tcPr>
            <w:tcW w:w="766" w:type="dxa"/>
          </w:tcPr>
          <w:p w:rsidR="00856B94" w:rsidRPr="00856B94" w:rsidRDefault="00856B94" w:rsidP="00A81DC1">
            <w:pPr>
              <w:rPr>
                <w:lang w:val="ru-RU"/>
              </w:rPr>
            </w:pPr>
          </w:p>
        </w:tc>
        <w:tc>
          <w:tcPr>
            <w:tcW w:w="3913" w:type="dxa"/>
          </w:tcPr>
          <w:p w:rsidR="00856B94" w:rsidRPr="00856B94" w:rsidRDefault="00856B94" w:rsidP="00A81DC1">
            <w:pPr>
              <w:rPr>
                <w:lang w:val="ru-RU"/>
              </w:rPr>
            </w:pPr>
          </w:p>
        </w:tc>
        <w:tc>
          <w:tcPr>
            <w:tcW w:w="5104" w:type="dxa"/>
          </w:tcPr>
          <w:p w:rsidR="00856B94" w:rsidRPr="00856B94" w:rsidRDefault="00856B94" w:rsidP="00A81DC1">
            <w:pPr>
              <w:rPr>
                <w:lang w:val="ru-RU"/>
              </w:rPr>
            </w:pPr>
          </w:p>
        </w:tc>
        <w:tc>
          <w:tcPr>
            <w:tcW w:w="993" w:type="dxa"/>
          </w:tcPr>
          <w:p w:rsidR="00856B94" w:rsidRPr="00856B94" w:rsidRDefault="00856B94" w:rsidP="00A81DC1">
            <w:pPr>
              <w:rPr>
                <w:lang w:val="ru-RU"/>
              </w:rPr>
            </w:pPr>
          </w:p>
        </w:tc>
      </w:tr>
      <w:tr w:rsidR="00856B94" w:rsidRPr="00BA3A5A" w:rsidTr="00A81DC1">
        <w:trPr>
          <w:trHeight w:hRule="exact" w:val="277"/>
        </w:trPr>
        <w:tc>
          <w:tcPr>
            <w:tcW w:w="10788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856B94" w:rsidRPr="00856B94" w:rsidRDefault="00856B94" w:rsidP="00A81DC1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856B94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7. МАТЕРИАЛЬНО-ТЕХНИЧЕСКОЕ ОБЕСПЕЧЕНИЕ ДИСЦИПЛИНЫ (МОДУЛЯ)</w:t>
            </w:r>
          </w:p>
        </w:tc>
      </w:tr>
      <w:tr w:rsidR="00856B94" w:rsidRPr="00BA3A5A" w:rsidTr="008A4C90">
        <w:trPr>
          <w:trHeight w:hRule="exact" w:val="298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56B94" w:rsidRDefault="00856B94" w:rsidP="00A81DC1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7.1</w:t>
            </w:r>
          </w:p>
        </w:tc>
        <w:tc>
          <w:tcPr>
            <w:tcW w:w="1002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56B94" w:rsidRPr="008A4C90" w:rsidRDefault="00856B94" w:rsidP="008A4C9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56B9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Реализация дисциплины требует наличия учебной аудитории</w:t>
            </w:r>
            <w:r w:rsidR="008A4C9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</w:p>
        </w:tc>
      </w:tr>
      <w:tr w:rsidR="00856B94" w:rsidRPr="00BA3A5A" w:rsidTr="00A81DC1">
        <w:trPr>
          <w:trHeight w:hRule="exact" w:val="287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56B94" w:rsidRDefault="00856B94" w:rsidP="00A81DC1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7.2</w:t>
            </w:r>
          </w:p>
        </w:tc>
        <w:tc>
          <w:tcPr>
            <w:tcW w:w="1002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56B94" w:rsidRPr="00856B94" w:rsidRDefault="00856B94" w:rsidP="008A4C90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56B9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Методическое обеспечение дисциплины: наличие инструмента</w:t>
            </w:r>
            <w:r w:rsidR="008A4C9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музыкального инструмента</w:t>
            </w:r>
            <w:r w:rsidRPr="00856B9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, </w:t>
            </w:r>
            <w:r w:rsidR="008A4C90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нотные издания.</w:t>
            </w:r>
          </w:p>
        </w:tc>
      </w:tr>
      <w:tr w:rsidR="00856B94" w:rsidRPr="00BA3A5A" w:rsidTr="00A81DC1">
        <w:trPr>
          <w:trHeight w:hRule="exact" w:val="279"/>
        </w:trPr>
        <w:tc>
          <w:tcPr>
            <w:tcW w:w="780" w:type="dxa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56B94" w:rsidRDefault="00856B94" w:rsidP="00A81DC1">
            <w:pPr>
              <w:spacing w:after="0" w:line="240" w:lineRule="auto"/>
              <w:jc w:val="right"/>
              <w:rPr>
                <w:sz w:val="19"/>
                <w:szCs w:val="19"/>
              </w:rPr>
            </w:pP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7.3</w:t>
            </w:r>
          </w:p>
        </w:tc>
        <w:tc>
          <w:tcPr>
            <w:tcW w:w="10022" w:type="dxa"/>
            <w:gridSpan w:val="3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56B94" w:rsidRPr="00856B94" w:rsidRDefault="00856B94" w:rsidP="00A81DC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56B9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Технические средства обучения: мультимедийное оборудование</w:t>
            </w:r>
          </w:p>
        </w:tc>
      </w:tr>
      <w:tr w:rsidR="00856B94" w:rsidRPr="00BA3A5A" w:rsidTr="00A81DC1">
        <w:trPr>
          <w:trHeight w:hRule="exact" w:val="277"/>
        </w:trPr>
        <w:tc>
          <w:tcPr>
            <w:tcW w:w="766" w:type="dxa"/>
          </w:tcPr>
          <w:p w:rsidR="00856B94" w:rsidRPr="00856B94" w:rsidRDefault="00856B94" w:rsidP="00A81DC1">
            <w:pPr>
              <w:rPr>
                <w:lang w:val="ru-RU"/>
              </w:rPr>
            </w:pPr>
          </w:p>
        </w:tc>
        <w:tc>
          <w:tcPr>
            <w:tcW w:w="3913" w:type="dxa"/>
          </w:tcPr>
          <w:p w:rsidR="00856B94" w:rsidRPr="00856B94" w:rsidRDefault="00856B94" w:rsidP="00A81DC1">
            <w:pPr>
              <w:rPr>
                <w:lang w:val="ru-RU"/>
              </w:rPr>
            </w:pPr>
          </w:p>
        </w:tc>
        <w:tc>
          <w:tcPr>
            <w:tcW w:w="5104" w:type="dxa"/>
          </w:tcPr>
          <w:p w:rsidR="00856B94" w:rsidRPr="00856B94" w:rsidRDefault="00856B94" w:rsidP="00A81DC1">
            <w:pPr>
              <w:rPr>
                <w:lang w:val="ru-RU"/>
              </w:rPr>
            </w:pPr>
          </w:p>
        </w:tc>
        <w:tc>
          <w:tcPr>
            <w:tcW w:w="993" w:type="dxa"/>
          </w:tcPr>
          <w:p w:rsidR="00856B94" w:rsidRPr="00856B94" w:rsidRDefault="00856B94" w:rsidP="00A81DC1">
            <w:pPr>
              <w:rPr>
                <w:lang w:val="ru-RU"/>
              </w:rPr>
            </w:pPr>
          </w:p>
        </w:tc>
      </w:tr>
      <w:tr w:rsidR="00856B94" w:rsidRPr="00BA3A5A" w:rsidTr="00A81DC1">
        <w:trPr>
          <w:trHeight w:hRule="exact" w:val="277"/>
        </w:trPr>
        <w:tc>
          <w:tcPr>
            <w:tcW w:w="10788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D3D3D3"/>
            <w:tcMar>
              <w:left w:w="34" w:type="dxa"/>
              <w:right w:w="34" w:type="dxa"/>
            </w:tcMar>
          </w:tcPr>
          <w:p w:rsidR="00856B94" w:rsidRPr="00856B94" w:rsidRDefault="00856B94" w:rsidP="00A81DC1">
            <w:pPr>
              <w:spacing w:after="0" w:line="240" w:lineRule="auto"/>
              <w:jc w:val="center"/>
              <w:rPr>
                <w:sz w:val="19"/>
                <w:szCs w:val="19"/>
                <w:lang w:val="ru-RU"/>
              </w:rPr>
            </w:pPr>
            <w:r w:rsidRPr="00856B94">
              <w:rPr>
                <w:rFonts w:ascii="Times New Roman" w:hAnsi="Times New Roman" w:cs="Times New Roman"/>
                <w:b/>
                <w:color w:val="000000"/>
                <w:sz w:val="19"/>
                <w:szCs w:val="19"/>
                <w:lang w:val="ru-RU"/>
              </w:rPr>
              <w:t>8. МЕТОДИЧЕСКИЕ УКАЗАНИЯ ДЛЯ ОБУЧАЮЩИХСЯ ПО ОСВОЕНИЮ ДИСЦИПЛИНЫ (МОДУЛЯ)</w:t>
            </w:r>
          </w:p>
        </w:tc>
      </w:tr>
      <w:tr w:rsidR="00856B94" w:rsidRPr="00BA3A5A" w:rsidTr="00A81DC1">
        <w:trPr>
          <w:trHeight w:hRule="exact" w:val="1357"/>
        </w:trPr>
        <w:tc>
          <w:tcPr>
            <w:tcW w:w="10788" w:type="dxa"/>
            <w:gridSpan w:val="4"/>
            <w:tcBorders>
              <w:top w:val="single" w:sz="8" w:space="0" w:color="000000"/>
              <w:left w:val="single" w:sz="8" w:space="0" w:color="000000"/>
              <w:bottom w:val="single" w:sz="8" w:space="0" w:color="000000"/>
              <w:right w:val="single" w:sz="8" w:space="0" w:color="000000"/>
            </w:tcBorders>
            <w:shd w:val="clear" w:color="000000" w:fill="FFFFFF"/>
            <w:tcMar>
              <w:left w:w="34" w:type="dxa"/>
              <w:right w:w="34" w:type="dxa"/>
            </w:tcMar>
          </w:tcPr>
          <w:p w:rsidR="00856B94" w:rsidRPr="00856B94" w:rsidRDefault="00856B94" w:rsidP="00A81DC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56B9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1. Рейтинг-план дисциплины представлен в Приложении 2.</w:t>
            </w:r>
          </w:p>
          <w:p w:rsidR="00856B94" w:rsidRPr="00856B94" w:rsidRDefault="00856B94" w:rsidP="00A81DC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</w:p>
          <w:p w:rsidR="00856B94" w:rsidRPr="00856B94" w:rsidRDefault="00856B94" w:rsidP="00A81DC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56B9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2. На странице сайта Мининского университета «Рейтинговая система оценки качества подготовки студентов» 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http</w:t>
            </w:r>
            <w:r w:rsidRPr="00856B9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://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www</w:t>
            </w:r>
            <w:r w:rsidRPr="00856B9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mininuniver</w:t>
            </w:r>
            <w:r w:rsidRPr="00856B9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.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ru</w:t>
            </w:r>
            <w:r w:rsidRPr="00856B9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scientific</w:t>
            </w:r>
            <w:r w:rsidRPr="00856B9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education</w:t>
            </w:r>
            <w:r w:rsidRPr="00856B9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/</w:t>
            </w:r>
            <w:r>
              <w:rPr>
                <w:rFonts w:ascii="Times New Roman" w:hAnsi="Times New Roman" w:cs="Times New Roman"/>
                <w:color w:val="000000"/>
                <w:sz w:val="19"/>
                <w:szCs w:val="19"/>
              </w:rPr>
              <w:t>ozenkakachest</w:t>
            </w:r>
            <w:r w:rsidRPr="00856B9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 xml:space="preserve"> представлены нормативные документы:</w:t>
            </w:r>
          </w:p>
          <w:p w:rsidR="00856B94" w:rsidRPr="00856B94" w:rsidRDefault="00856B94" w:rsidP="00A81DC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56B9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-Положение о рейтинговой оценке качества подготовки студентов;</w:t>
            </w:r>
          </w:p>
          <w:p w:rsidR="00856B94" w:rsidRPr="00856B94" w:rsidRDefault="00856B94" w:rsidP="00A81DC1">
            <w:pPr>
              <w:spacing w:after="0" w:line="240" w:lineRule="auto"/>
              <w:rPr>
                <w:sz w:val="19"/>
                <w:szCs w:val="19"/>
                <w:lang w:val="ru-RU"/>
              </w:rPr>
            </w:pPr>
            <w:r w:rsidRPr="00856B94">
              <w:rPr>
                <w:rFonts w:ascii="Times New Roman" w:hAnsi="Times New Roman" w:cs="Times New Roman"/>
                <w:color w:val="000000"/>
                <w:sz w:val="19"/>
                <w:szCs w:val="19"/>
                <w:lang w:val="ru-RU"/>
              </w:rPr>
              <w:t>-Памятка студенту по рейтинговой оценке качества подготовки студентов.</w:t>
            </w:r>
          </w:p>
        </w:tc>
      </w:tr>
    </w:tbl>
    <w:p w:rsidR="00856B94" w:rsidRPr="00856B94" w:rsidRDefault="00856B94" w:rsidP="00856B94">
      <w:pPr>
        <w:rPr>
          <w:lang w:val="ru-RU"/>
        </w:rPr>
      </w:pPr>
    </w:p>
    <w:p w:rsidR="00527A2D" w:rsidRPr="002E27F3" w:rsidRDefault="0058134E">
      <w:pPr>
        <w:rPr>
          <w:lang w:val="ru-RU"/>
        </w:rPr>
      </w:pPr>
      <w:r>
        <w:rPr>
          <w:noProof/>
          <w:lang w:val="ru-RU" w:eastAsia="ru-RU"/>
        </w:rPr>
        <w:lastRenderedPageBreak/>
        <w:drawing>
          <wp:inline distT="0" distB="0" distL="0" distR="0">
            <wp:extent cx="6480810" cy="9171994"/>
            <wp:effectExtent l="0" t="0" r="0" b="0"/>
            <wp:docPr id="4" name="Рисунок 4" descr="C:\Users\User\Desktop\!!!! Аккредитация 2019\Модули музыка сканы\Лист изменений в РПД.bmp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User\Desktop\!!!! Аккредитация 2019\Модули музыка сканы\Лист изменений в РПД.bmp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480810" cy="9171994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527A2D" w:rsidRPr="002E27F3">
      <w:pgSz w:w="11907" w:h="16840"/>
      <w:pgMar w:top="567" w:right="567" w:bottom="540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SystemFonts/>
  <w:bordersDoNotSurroundHeader/>
  <w:bordersDoNotSurroundFooter/>
  <w:defaultTabStop w:val="720"/>
  <w:drawingGridHorizontalSpacing w:val="120"/>
  <w:drawingGridVerticalSpacing w:val="120"/>
  <w:displayHorizontalDrawingGridEvery w:val="0"/>
  <w:displayVerticalDrawingGridEvery w:val="3"/>
  <w:doNotUseMarginsForDrawingGridOrigin/>
  <w:doNotShadeFormData/>
  <w:characterSpacingControl w:val="compressPunctuation"/>
  <w:doNotValidateAgainstSchema/>
  <w:doNotDemarcateInvalidXml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2"/>
  </w:compat>
  <w:rsids>
    <w:rsidRoot w:val="00D31453"/>
    <w:rsid w:val="0002418B"/>
    <w:rsid w:val="001F0BC7"/>
    <w:rsid w:val="002E27F3"/>
    <w:rsid w:val="00527A2D"/>
    <w:rsid w:val="0058134E"/>
    <w:rsid w:val="005C1967"/>
    <w:rsid w:val="00856B94"/>
    <w:rsid w:val="008A4C90"/>
    <w:rsid w:val="00BA3A5A"/>
    <w:rsid w:val="00D31453"/>
    <w:rsid w:val="00E209E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EastAsia" w:hAnsiTheme="minorHAnsi" w:cstheme="minorBidi"/>
        <w:sz w:val="22"/>
        <w:szCs w:val="22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Balloon Text"/>
    <w:basedOn w:val="a"/>
    <w:link w:val="a4"/>
    <w:uiPriority w:val="99"/>
    <w:semiHidden/>
    <w:unhideWhenUsed/>
    <w:rsid w:val="002E27F3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4">
    <w:name w:val="Текст выноски Знак"/>
    <w:basedOn w:val="a0"/>
    <w:link w:val="a3"/>
    <w:uiPriority w:val="99"/>
    <w:semiHidden/>
    <w:rsid w:val="002E27F3"/>
    <w:rPr>
      <w:rFonts w:ascii="Tahoma" w:hAnsi="Tahoma" w:cs="Tahoma"/>
      <w:sz w:val="16"/>
      <w:szCs w:val="16"/>
    </w:r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EastAsia" w:hAnsiTheme="minorHAnsi" w:cstheme="minorBidi"/>
        <w:sz w:val="22"/>
        <w:szCs w:val="22"/>
        <w:lang w:val="ru-RU" w:eastAsia="ru-RU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png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2" Type="http://schemas.microsoft.com/office/2007/relationships/stylesWithEffects" Target="stylesWithEffects.xml"/><Relationship Id="rId1" Type="http://schemas.openxmlformats.org/officeDocument/2006/relationships/styles" Target="styles.xml"/><Relationship Id="rId6" Type="http://schemas.openxmlformats.org/officeDocument/2006/relationships/image" Target="media/image2.jpeg"/><Relationship Id="rId5" Type="http://schemas.openxmlformats.org/officeDocument/2006/relationships/image" Target="media/image1.jpeg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10</TotalTime>
  <Pages>1</Pages>
  <Words>1659</Words>
  <Characters>9459</Characters>
  <Application>Microsoft Office Word</Application>
  <DocSecurity>0</DocSecurity>
  <Lines>78</Lines>
  <Paragraphs>22</Paragraphs>
  <ScaleCrop>false</ScaleCrop>
  <HeadingPairs>
    <vt:vector size="2" baseType="variant">
      <vt:variant>
        <vt:lpstr>Worksheets</vt:lpstr>
      </vt:variant>
      <vt:variant>
        <vt:i4>2</vt:i4>
      </vt:variant>
    </vt:vector>
  </HeadingPairs>
  <TitlesOfParts>
    <vt:vector size="1" baseType="lpstr">
      <vt:lpstr>Лист1</vt:lpstr>
    </vt:vector>
  </TitlesOfParts>
  <Company/>
  <LinksUpToDate>false</LinksUpToDate>
  <CharactersWithSpaces>11096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2018-2019_44_03_01 МОВС-16,17,18_plx_Сольфеджио</dc:title>
  <dc:creator>FastReport.NET</dc:creator>
  <cp:lastModifiedBy>User</cp:lastModifiedBy>
  <cp:revision>9</cp:revision>
  <dcterms:created xsi:type="dcterms:W3CDTF">2019-03-02T08:37:00Z</dcterms:created>
  <dcterms:modified xsi:type="dcterms:W3CDTF">2019-09-04T11:24:00Z</dcterms:modified>
</cp:coreProperties>
</file>